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0A" w:rsidRPr="00F9676E" w:rsidRDefault="00CF5D89">
      <w:pPr>
        <w:rPr>
          <w:b/>
          <w:sz w:val="28"/>
          <w:szCs w:val="28"/>
        </w:rPr>
      </w:pPr>
      <w:r w:rsidRPr="00F9676E">
        <w:rPr>
          <w:b/>
          <w:sz w:val="28"/>
          <w:szCs w:val="28"/>
        </w:rPr>
        <w:t>Analysis of the evolutions of the imported rice and domestic rice productions in Senegal from 2001 to 2009</w:t>
      </w:r>
    </w:p>
    <w:p w:rsidR="006165D4" w:rsidRPr="00CF5D89" w:rsidRDefault="00CF5D89">
      <w:pPr>
        <w:rPr>
          <w:b/>
        </w:rPr>
      </w:pPr>
      <w:r w:rsidRPr="00CF5D89">
        <w:rPr>
          <w:b/>
        </w:rPr>
        <w:t>Daouda SAKHO</w:t>
      </w:r>
      <w:r w:rsidR="00F9676E">
        <w:rPr>
          <w:rFonts w:hint="eastAsia"/>
          <w:b/>
        </w:rPr>
        <w:t xml:space="preserve">                                             Professor: Chodokho</w:t>
      </w:r>
    </w:p>
    <w:p w:rsidR="006165D4" w:rsidRPr="00CF5D89" w:rsidRDefault="00CF5D89">
      <w:pPr>
        <w:rPr>
          <w:b/>
        </w:rPr>
      </w:pPr>
      <w:r w:rsidRPr="00CF5D89">
        <w:rPr>
          <w:b/>
        </w:rPr>
        <w:t>IP: 51013854</w:t>
      </w:r>
    </w:p>
    <w:p w:rsidR="00346C0A" w:rsidRPr="00346C0A" w:rsidRDefault="00346C0A" w:rsidP="00346C0A"/>
    <w:p w:rsidR="00346C0A" w:rsidRPr="006165D4" w:rsidRDefault="00F9676E" w:rsidP="00346C0A">
      <w:pPr>
        <w:rPr>
          <w:b/>
        </w:rPr>
      </w:pPr>
      <w:r>
        <w:rPr>
          <w:rFonts w:hint="eastAsia"/>
          <w:b/>
        </w:rPr>
        <w:t>I  Introduction</w:t>
      </w:r>
    </w:p>
    <w:p w:rsidR="002674F6" w:rsidRDefault="00346C0A" w:rsidP="00C001CF">
      <w:pPr>
        <w:spacing w:line="360" w:lineRule="auto"/>
      </w:pPr>
      <w:r>
        <w:rPr>
          <w:rFonts w:hint="eastAsia"/>
        </w:rPr>
        <w:t xml:space="preserve">Food security becomes a sensitive problem affecting the world. </w:t>
      </w:r>
      <w:r w:rsidR="006F75D9">
        <w:t>A C</w:t>
      </w:r>
      <w:r w:rsidR="006F75D9">
        <w:rPr>
          <w:rFonts w:hint="eastAsia"/>
        </w:rPr>
        <w:t>ountr</w:t>
      </w:r>
      <w:r w:rsidR="006F75D9">
        <w:t>y</w:t>
      </w:r>
      <w:r>
        <w:rPr>
          <w:rFonts w:hint="eastAsia"/>
        </w:rPr>
        <w:t xml:space="preserve"> like </w:t>
      </w:r>
      <w:r>
        <w:t>Senegal</w:t>
      </w:r>
      <w:r>
        <w:rPr>
          <w:rFonts w:hint="eastAsia"/>
        </w:rPr>
        <w:t xml:space="preserve"> that </w:t>
      </w:r>
      <w:r w:rsidR="00093863">
        <w:t>depend</w:t>
      </w:r>
      <w:r w:rsidR="006F75D9">
        <w:t>s</w:t>
      </w:r>
      <w:r w:rsidR="00093863">
        <w:t xml:space="preserve"> mostly</w:t>
      </w:r>
      <w:r w:rsidR="006F75D9">
        <w:rPr>
          <w:rFonts w:hint="eastAsia"/>
        </w:rPr>
        <w:t xml:space="preserve"> on importation </w:t>
      </w:r>
      <w:r w:rsidR="006F75D9">
        <w:t>is</w:t>
      </w:r>
      <w:r>
        <w:rPr>
          <w:rFonts w:hint="eastAsia"/>
        </w:rPr>
        <w:t xml:space="preserve"> suffering a lot of the spikes of the prices. In the case of the rice, </w:t>
      </w:r>
      <w:r>
        <w:t>Senegal</w:t>
      </w:r>
      <w:r>
        <w:rPr>
          <w:rFonts w:hint="eastAsia"/>
        </w:rPr>
        <w:t xml:space="preserve"> currently imports more than three </w:t>
      </w:r>
      <w:r>
        <w:t>quarter</w:t>
      </w:r>
      <w:r>
        <w:rPr>
          <w:rFonts w:hint="eastAsia"/>
        </w:rPr>
        <w:t xml:space="preserve"> of its </w:t>
      </w:r>
      <w:r w:rsidR="00093863">
        <w:t>rice (Ministry</w:t>
      </w:r>
      <w:r w:rsidR="006F75D9">
        <w:rPr>
          <w:rFonts w:hint="eastAsia"/>
        </w:rPr>
        <w:t xml:space="preserve"> of </w:t>
      </w:r>
      <w:r w:rsidR="006F75D9">
        <w:t>A</w:t>
      </w:r>
      <w:r>
        <w:rPr>
          <w:rFonts w:hint="eastAsia"/>
        </w:rPr>
        <w:t>gricultu</w:t>
      </w:r>
      <w:r w:rsidR="009938AB">
        <w:rPr>
          <w:rFonts w:hint="eastAsia"/>
        </w:rPr>
        <w:t xml:space="preserve">re). Senegal, according to the </w:t>
      </w:r>
      <w:r w:rsidR="009938AB">
        <w:t xml:space="preserve">National Agency for Statistics and </w:t>
      </w:r>
      <w:r w:rsidR="0098585B">
        <w:t>Demography (</w:t>
      </w:r>
      <w:r w:rsidR="009938AB">
        <w:t>NA</w:t>
      </w:r>
      <w:r w:rsidR="009938AB">
        <w:rPr>
          <w:rFonts w:hint="eastAsia"/>
        </w:rPr>
        <w:t>S</w:t>
      </w:r>
      <w:r w:rsidR="009938AB">
        <w:t>D)</w:t>
      </w:r>
      <w:r w:rsidR="005D65F8">
        <w:rPr>
          <w:rFonts w:hint="eastAsia"/>
        </w:rPr>
        <w:t xml:space="preserve"> is the top ten</w:t>
      </w:r>
      <w:r w:rsidR="002674F6">
        <w:rPr>
          <w:rFonts w:hint="eastAsia"/>
        </w:rPr>
        <w:t xml:space="preserve"> rice importer. </w:t>
      </w:r>
      <w:r w:rsidR="00093863">
        <w:t>This situation makes</w:t>
      </w:r>
      <w:r w:rsidR="002674F6">
        <w:rPr>
          <w:rFonts w:hint="eastAsia"/>
        </w:rPr>
        <w:t xml:space="preserve"> it extremely vulnerable to the price fluctuations and supply shortages experienced in 2008-2009. Senegal imports its rice from Asia, Brazil but m</w:t>
      </w:r>
      <w:r w:rsidR="00602E5A">
        <w:rPr>
          <w:rFonts w:hint="eastAsia"/>
        </w:rPr>
        <w:t>ost of the rice comes from A</w:t>
      </w:r>
      <w:r w:rsidR="00602E5A">
        <w:t>sia</w:t>
      </w:r>
      <w:r w:rsidR="00322842">
        <w:t xml:space="preserve"> mainly</w:t>
      </w:r>
      <w:r w:rsidR="00322842">
        <w:rPr>
          <w:rFonts w:hint="eastAsia"/>
        </w:rPr>
        <w:t xml:space="preserve"> </w:t>
      </w:r>
      <w:r w:rsidR="00322842">
        <w:t>f</w:t>
      </w:r>
      <w:r w:rsidR="002674F6">
        <w:rPr>
          <w:rFonts w:hint="eastAsia"/>
        </w:rPr>
        <w:t>rom Vietnam and Thailand. Thailand remains the largest supplier of rice approximately 64% and Vietnam is the next largest supplier approximately 24%.</w:t>
      </w:r>
    </w:p>
    <w:p w:rsidR="00F147F5" w:rsidRDefault="00C1224E" w:rsidP="00C001CF">
      <w:pPr>
        <w:spacing w:line="360" w:lineRule="auto"/>
      </w:pPr>
      <w:r>
        <w:rPr>
          <w:rFonts w:hint="eastAsia"/>
        </w:rPr>
        <w:t xml:space="preserve">In fact, broken rice remains the most </w:t>
      </w:r>
      <w:r>
        <w:t>preferred</w:t>
      </w:r>
      <w:r>
        <w:rPr>
          <w:rFonts w:hint="eastAsia"/>
        </w:rPr>
        <w:t xml:space="preserve"> rice imported with more than 99% of the market share. Thailand remains the main rice supplier in the country with 57% followed by Vietnam 28% and Brazil</w:t>
      </w:r>
      <w:r w:rsidR="002674F6">
        <w:rPr>
          <w:rFonts w:hint="eastAsia"/>
        </w:rPr>
        <w:t xml:space="preserve"> </w:t>
      </w:r>
      <w:r>
        <w:rPr>
          <w:rFonts w:hint="eastAsia"/>
        </w:rPr>
        <w:t xml:space="preserve">11%. Senegalese </w:t>
      </w:r>
      <w:r w:rsidR="00093863">
        <w:t>people,</w:t>
      </w:r>
      <w:r>
        <w:rPr>
          <w:rFonts w:hint="eastAsia"/>
        </w:rPr>
        <w:t xml:space="preserve"> for many reasons prefer the imported broken rice to the lo</w:t>
      </w:r>
      <w:r w:rsidR="00053FEB">
        <w:rPr>
          <w:rFonts w:hint="eastAsia"/>
        </w:rPr>
        <w:t>ng grain rice grown locally.</w:t>
      </w:r>
    </w:p>
    <w:p w:rsidR="00053FEB" w:rsidRDefault="00053FEB" w:rsidP="00C001CF">
      <w:pPr>
        <w:spacing w:line="360" w:lineRule="auto"/>
      </w:pPr>
      <w:r>
        <w:rPr>
          <w:rFonts w:hint="eastAsia"/>
        </w:rPr>
        <w:t xml:space="preserve">Yet Senegal has the land and a </w:t>
      </w:r>
      <w:r>
        <w:t>good</w:t>
      </w:r>
      <w:r>
        <w:rPr>
          <w:rFonts w:hint="eastAsia"/>
        </w:rPr>
        <w:t xml:space="preserve"> climate for rice cultivation and can sufficiently </w:t>
      </w:r>
      <w:r w:rsidR="00AE5C4A">
        <w:rPr>
          <w:rFonts w:hint="eastAsia"/>
        </w:rPr>
        <w:t xml:space="preserve">satisfy </w:t>
      </w:r>
      <w:r>
        <w:rPr>
          <w:rFonts w:hint="eastAsia"/>
        </w:rPr>
        <w:t xml:space="preserve">the domestic needs. The principal zones of production are in the Senegal River Valley and in </w:t>
      </w:r>
      <w:proofErr w:type="spellStart"/>
      <w:r>
        <w:rPr>
          <w:rFonts w:hint="eastAsia"/>
        </w:rPr>
        <w:t>Casamance</w:t>
      </w:r>
      <w:proofErr w:type="spellEnd"/>
      <w:r>
        <w:rPr>
          <w:rFonts w:hint="eastAsia"/>
        </w:rPr>
        <w:t xml:space="preserve"> in the south. Irrigated rice </w:t>
      </w:r>
      <w:r w:rsidR="00093863">
        <w:t>represents</w:t>
      </w:r>
      <w:r>
        <w:rPr>
          <w:rFonts w:hint="eastAsia"/>
        </w:rPr>
        <w:t xml:space="preserve"> 70% of national production concentrated on 50,469 ha in Saint Louis</w:t>
      </w:r>
      <w:r w:rsidR="00093863">
        <w:rPr>
          <w:rFonts w:hint="eastAsia"/>
        </w:rPr>
        <w:t>,</w:t>
      </w:r>
      <w:r>
        <w:rPr>
          <w:rFonts w:hint="eastAsia"/>
        </w:rPr>
        <w:t xml:space="preserve"> </w:t>
      </w:r>
      <w:proofErr w:type="spellStart"/>
      <w:r w:rsidR="00093863">
        <w:rPr>
          <w:rFonts w:hint="eastAsia"/>
        </w:rPr>
        <w:t>Matam</w:t>
      </w:r>
      <w:proofErr w:type="spellEnd"/>
      <w:r w:rsidR="00093863">
        <w:rPr>
          <w:rFonts w:hint="eastAsia"/>
        </w:rPr>
        <w:t xml:space="preserve"> region bordering the Senegal River. </w:t>
      </w:r>
      <w:r w:rsidR="00093863">
        <w:t>The</w:t>
      </w:r>
      <w:r w:rsidR="00093863">
        <w:rPr>
          <w:rFonts w:hint="eastAsia"/>
        </w:rPr>
        <w:t xml:space="preserve"> biggest production of the domestic rice comes from this part of </w:t>
      </w:r>
      <w:r w:rsidR="00093863">
        <w:t>Senegal</w:t>
      </w:r>
      <w:r w:rsidR="00093863">
        <w:rPr>
          <w:rFonts w:hint="eastAsia"/>
        </w:rPr>
        <w:t xml:space="preserve">. The production is for consumption </w:t>
      </w:r>
      <w:r w:rsidR="00093863">
        <w:t>and</w:t>
      </w:r>
      <w:r w:rsidR="00093863">
        <w:rPr>
          <w:rFonts w:hint="eastAsia"/>
        </w:rPr>
        <w:t xml:space="preserve"> for sale.</w:t>
      </w:r>
    </w:p>
    <w:p w:rsidR="00093863" w:rsidRDefault="00093863" w:rsidP="00C001CF">
      <w:pPr>
        <w:spacing w:line="360" w:lineRule="auto"/>
      </w:pPr>
      <w:r>
        <w:rPr>
          <w:rFonts w:hint="eastAsia"/>
        </w:rPr>
        <w:t xml:space="preserve">Rainfall cultivation supplies only 30% of national rice production. </w:t>
      </w:r>
      <w:r>
        <w:t>R</w:t>
      </w:r>
      <w:r>
        <w:rPr>
          <w:rFonts w:hint="eastAsia"/>
        </w:rPr>
        <w:t xml:space="preserve">ainfall cultivation is practiced mainly in </w:t>
      </w:r>
      <w:proofErr w:type="spellStart"/>
      <w:r>
        <w:rPr>
          <w:rFonts w:hint="eastAsia"/>
        </w:rPr>
        <w:t>casamance</w:t>
      </w:r>
      <w:proofErr w:type="spellEnd"/>
      <w:r>
        <w:rPr>
          <w:rFonts w:hint="eastAsia"/>
        </w:rPr>
        <w:t xml:space="preserve">, </w:t>
      </w:r>
      <w:proofErr w:type="spellStart"/>
      <w:r>
        <w:rPr>
          <w:rFonts w:hint="eastAsia"/>
        </w:rPr>
        <w:t>fatick</w:t>
      </w:r>
      <w:proofErr w:type="spellEnd"/>
      <w:r>
        <w:rPr>
          <w:rFonts w:hint="eastAsia"/>
        </w:rPr>
        <w:t xml:space="preserve"> and this production is only for family production.</w:t>
      </w:r>
    </w:p>
    <w:p w:rsidR="00093863" w:rsidRDefault="00093863" w:rsidP="00C001CF">
      <w:pPr>
        <w:spacing w:line="360" w:lineRule="auto"/>
      </w:pPr>
      <w:r>
        <w:t>T</w:t>
      </w:r>
      <w:r>
        <w:rPr>
          <w:rFonts w:hint="eastAsia"/>
        </w:rPr>
        <w:t>he farmers are still using traditional equipment</w:t>
      </w:r>
      <w:r w:rsidR="00381F86">
        <w:rPr>
          <w:rFonts w:hint="eastAsia"/>
        </w:rPr>
        <w:t xml:space="preserve"> for rice cultivation. This situation is the reasons why the rice production is very limited. Among other problems encountered by farmers one can </w:t>
      </w:r>
      <w:r w:rsidR="00381F86">
        <w:rPr>
          <w:rFonts w:hint="eastAsia"/>
        </w:rPr>
        <w:lastRenderedPageBreak/>
        <w:t xml:space="preserve">mention the limited working capital to deal with </w:t>
      </w:r>
      <w:r w:rsidR="00ED65CD">
        <w:rPr>
          <w:rFonts w:hint="eastAsia"/>
        </w:rPr>
        <w:t>smaller quantity of production.</w:t>
      </w:r>
    </w:p>
    <w:p w:rsidR="00622B8B" w:rsidRPr="00622B8B" w:rsidRDefault="00ED65CD" w:rsidP="00C001CF">
      <w:pPr>
        <w:spacing w:line="360" w:lineRule="auto"/>
      </w:pPr>
      <w:r>
        <w:t>T</w:t>
      </w:r>
      <w:r>
        <w:rPr>
          <w:rFonts w:hint="eastAsia"/>
        </w:rPr>
        <w:t>he last three years Senegal policies attempt</w:t>
      </w:r>
      <w:r w:rsidR="00322842">
        <w:t>ed</w:t>
      </w:r>
      <w:r>
        <w:rPr>
          <w:rFonts w:hint="eastAsia"/>
        </w:rPr>
        <w:t xml:space="preserve"> to change the trend and avoid depending on a volatile </w:t>
      </w:r>
      <w:r w:rsidR="00614912">
        <w:rPr>
          <w:rFonts w:hint="eastAsia"/>
        </w:rPr>
        <w:t>international market</w:t>
      </w:r>
      <w:r w:rsidR="00602E5A">
        <w:t>.</w:t>
      </w:r>
      <w:r w:rsidR="00614912">
        <w:rPr>
          <w:rFonts w:hint="eastAsia"/>
        </w:rPr>
        <w:t xml:space="preserve"> The government envisions the rice value chain producing 1,000000 metric tons of white rice annually by 2012 (National Strategy for the Development of the rice sector 2009).The strategies call for investment in public irrigation infrastructures, input subsidies and farmers extension and training.</w:t>
      </w:r>
      <w:r w:rsidR="00BD47AF">
        <w:rPr>
          <w:rFonts w:hint="eastAsia"/>
        </w:rPr>
        <w:t xml:space="preserve"> Still, despite the government efforts the importation of local rice remains higher. For that </w:t>
      </w:r>
      <w:r w:rsidR="00152499">
        <w:t>reason, the</w:t>
      </w:r>
      <w:r w:rsidR="00BD47AF">
        <w:rPr>
          <w:rFonts w:hint="eastAsia"/>
        </w:rPr>
        <w:t xml:space="preserve"> paper is interested in this study </w:t>
      </w:r>
      <w:r w:rsidR="00F25258">
        <w:rPr>
          <w:rFonts w:hint="eastAsia"/>
        </w:rPr>
        <w:t xml:space="preserve">for addressing the situation of dependency on the imported rice. </w:t>
      </w:r>
      <w:r w:rsidR="00F25258">
        <w:t>The</w:t>
      </w:r>
      <w:r w:rsidR="00F25258">
        <w:rPr>
          <w:rFonts w:hint="eastAsia"/>
        </w:rPr>
        <w:t xml:space="preserve"> paper aims to increase the domestic rice production. The first part focuses on the </w:t>
      </w:r>
      <w:r w:rsidR="00F25258">
        <w:t>theoretical</w:t>
      </w:r>
      <w:r w:rsidR="00F25258">
        <w:rPr>
          <w:rFonts w:hint="eastAsia"/>
        </w:rPr>
        <w:t xml:space="preserve"> review. </w:t>
      </w:r>
      <w:r w:rsidR="00F25258">
        <w:t>T</w:t>
      </w:r>
      <w:r w:rsidR="00F25258">
        <w:rPr>
          <w:rFonts w:hint="eastAsia"/>
        </w:rPr>
        <w:t>he second part of the paper</w:t>
      </w:r>
      <w:r w:rsidR="000A5B15">
        <w:rPr>
          <w:rFonts w:hint="eastAsia"/>
        </w:rPr>
        <w:t xml:space="preserve"> deals with the methodology. The third part proceeds with </w:t>
      </w:r>
      <w:r w:rsidR="000A5B15">
        <w:t>analyzing</w:t>
      </w:r>
      <w:r w:rsidR="000A5B15">
        <w:rPr>
          <w:rFonts w:hint="eastAsia"/>
        </w:rPr>
        <w:t xml:space="preserve"> the results. </w:t>
      </w:r>
      <w:r w:rsidR="000A5B15">
        <w:t>A</w:t>
      </w:r>
      <w:r w:rsidR="000A5B15">
        <w:rPr>
          <w:rFonts w:hint="eastAsia"/>
        </w:rPr>
        <w:t xml:space="preserve">nd based upon the analysis, the last part </w:t>
      </w:r>
      <w:r w:rsidR="000A5B15">
        <w:t>will propose</w:t>
      </w:r>
      <w:r w:rsidR="000A5B15">
        <w:rPr>
          <w:rFonts w:hint="eastAsia"/>
        </w:rPr>
        <w:t xml:space="preserve"> some suggestions. </w:t>
      </w:r>
    </w:p>
    <w:p w:rsidR="00CF5D89" w:rsidRPr="006165D4" w:rsidRDefault="00F9676E" w:rsidP="00346C0A">
      <w:pPr>
        <w:rPr>
          <w:b/>
        </w:rPr>
      </w:pPr>
      <w:r>
        <w:rPr>
          <w:rFonts w:hint="eastAsia"/>
          <w:b/>
        </w:rPr>
        <w:t>II Theoretical review</w:t>
      </w:r>
    </w:p>
    <w:p w:rsidR="005738A3" w:rsidRDefault="005A33EA" w:rsidP="00C001CF">
      <w:pPr>
        <w:spacing w:line="360" w:lineRule="auto"/>
      </w:pPr>
      <w:r>
        <w:rPr>
          <w:rFonts w:hint="eastAsia"/>
        </w:rPr>
        <w:t xml:space="preserve">Most of </w:t>
      </w:r>
      <w:r>
        <w:t>African</w:t>
      </w:r>
      <w:r>
        <w:rPr>
          <w:rFonts w:hint="eastAsia"/>
        </w:rPr>
        <w:t xml:space="preserve"> </w:t>
      </w:r>
      <w:r w:rsidR="0057069C">
        <w:rPr>
          <w:rFonts w:hint="eastAsia"/>
        </w:rPr>
        <w:t xml:space="preserve">countries like Senegal, Nigeria have seen the increase of rice consumption. </w:t>
      </w:r>
      <w:r w:rsidR="0057069C">
        <w:t>T</w:t>
      </w:r>
      <w:r w:rsidR="0057069C">
        <w:rPr>
          <w:rFonts w:hint="eastAsia"/>
        </w:rPr>
        <w:t xml:space="preserve">his increase is due to the change in the </w:t>
      </w:r>
      <w:r w:rsidR="00976F27">
        <w:t xml:space="preserve">food </w:t>
      </w:r>
      <w:r w:rsidR="0057069C">
        <w:rPr>
          <w:rFonts w:hint="eastAsia"/>
        </w:rPr>
        <w:t xml:space="preserve">habits of people and the increase of the population. In Senegal, the economic interest of French colonizers has dictated the choice of rice. Before the introduction of rice </w:t>
      </w:r>
      <w:r w:rsidR="0057069C">
        <w:t>Senegalese</w:t>
      </w:r>
      <w:r w:rsidR="0057069C">
        <w:rPr>
          <w:rFonts w:hint="eastAsia"/>
        </w:rPr>
        <w:t xml:space="preserve"> people, for their consumption used millet peanuts and maize. Today the countr</w:t>
      </w:r>
      <w:r w:rsidR="00322842">
        <w:rPr>
          <w:rFonts w:hint="eastAsia"/>
        </w:rPr>
        <w:t>y is dependent on rice for 75%</w:t>
      </w:r>
      <w:r w:rsidR="00322842">
        <w:t xml:space="preserve"> and it is the case for many countries. </w:t>
      </w:r>
      <w:r w:rsidR="0057069C">
        <w:rPr>
          <w:rFonts w:hint="eastAsia"/>
        </w:rPr>
        <w:t xml:space="preserve">Nigeria ranks third </w:t>
      </w:r>
      <w:r w:rsidR="009875E9">
        <w:rPr>
          <w:rFonts w:hint="eastAsia"/>
        </w:rPr>
        <w:t xml:space="preserve">with </w:t>
      </w:r>
      <w:proofErr w:type="spellStart"/>
      <w:r w:rsidR="009875E9">
        <w:rPr>
          <w:rFonts w:hint="eastAsia"/>
        </w:rPr>
        <w:t>Irak</w:t>
      </w:r>
      <w:proofErr w:type="spellEnd"/>
      <w:r w:rsidR="009875E9">
        <w:rPr>
          <w:rFonts w:hint="eastAsia"/>
        </w:rPr>
        <w:t xml:space="preserve"> after (</w:t>
      </w:r>
      <w:r w:rsidR="009875E9">
        <w:t>Philippines</w:t>
      </w:r>
      <w:r w:rsidR="009875E9">
        <w:rPr>
          <w:rFonts w:hint="eastAsia"/>
        </w:rPr>
        <w:t xml:space="preserve"> and </w:t>
      </w:r>
      <w:r w:rsidR="009875E9">
        <w:t>Chinese</w:t>
      </w:r>
      <w:r w:rsidR="009875E9">
        <w:rPr>
          <w:rFonts w:hint="eastAsia"/>
        </w:rPr>
        <w:t xml:space="preserve">) in the group of major rice importing countries in the world (AWE 2006). Such countries like Korea has created agricultural polices encouraging the </w:t>
      </w:r>
      <w:r w:rsidR="009875E9">
        <w:t>improvement</w:t>
      </w:r>
      <w:r w:rsidR="009875E9">
        <w:rPr>
          <w:rFonts w:hint="eastAsia"/>
        </w:rPr>
        <w:t xml:space="preserve"> of the production of domestic rice.</w:t>
      </w:r>
      <w:r w:rsidR="00B01059">
        <w:rPr>
          <w:rFonts w:hint="eastAsia"/>
        </w:rPr>
        <w:t xml:space="preserve"> </w:t>
      </w:r>
      <w:r w:rsidR="00B01059">
        <w:t>T</w:t>
      </w:r>
      <w:r w:rsidR="00B01059">
        <w:rPr>
          <w:rFonts w:hint="eastAsia"/>
        </w:rPr>
        <w:t>he evolution of the imported rice has triggered interest among some scholars.</w:t>
      </w:r>
      <w:r w:rsidR="0069646A">
        <w:rPr>
          <w:rFonts w:hint="eastAsia"/>
        </w:rPr>
        <w:t xml:space="preserve"> Rice </w:t>
      </w:r>
      <w:r w:rsidR="007A6ACD">
        <w:t>imports have</w:t>
      </w:r>
      <w:r w:rsidR="0069646A">
        <w:rPr>
          <w:rFonts w:hint="eastAsia"/>
        </w:rPr>
        <w:t xml:space="preserve"> affected the domestic productions and marketing of Nigeria</w:t>
      </w:r>
      <w:r w:rsidR="0069646A">
        <w:t>’</w:t>
      </w:r>
      <w:r w:rsidR="0069646A">
        <w:rPr>
          <w:rFonts w:hint="eastAsia"/>
        </w:rPr>
        <w:t>s local rice. This is due to the decrease of local demand for local</w:t>
      </w:r>
      <w:r w:rsidR="00B53BEB">
        <w:rPr>
          <w:rFonts w:hint="eastAsia"/>
        </w:rPr>
        <w:t xml:space="preserve"> rice by </w:t>
      </w:r>
      <w:r w:rsidR="00B53BEB">
        <w:t>Nigerians</w:t>
      </w:r>
      <w:r w:rsidR="00B53BEB">
        <w:rPr>
          <w:rFonts w:hint="eastAsia"/>
        </w:rPr>
        <w:t xml:space="preserve"> as opposed to the imported one</w:t>
      </w:r>
      <w:proofErr w:type="gramStart"/>
      <w:r w:rsidR="00B53BEB">
        <w:rPr>
          <w:rFonts w:hint="eastAsia"/>
        </w:rPr>
        <w:t>.(</w:t>
      </w:r>
      <w:proofErr w:type="spellStart"/>
      <w:proofErr w:type="gramEnd"/>
      <w:r w:rsidR="00B53BEB">
        <w:rPr>
          <w:rFonts w:hint="eastAsia"/>
        </w:rPr>
        <w:t>Bamide</w:t>
      </w:r>
      <w:proofErr w:type="spellEnd"/>
      <w:r w:rsidR="00B53BEB">
        <w:rPr>
          <w:rFonts w:hint="eastAsia"/>
        </w:rPr>
        <w:t xml:space="preserve"> O.O </w:t>
      </w:r>
      <w:proofErr w:type="spellStart"/>
      <w:r w:rsidR="00B53BEB">
        <w:rPr>
          <w:rFonts w:hint="eastAsia"/>
        </w:rPr>
        <w:t>Aboyoni</w:t>
      </w:r>
      <w:proofErr w:type="spellEnd"/>
      <w:r w:rsidR="00B53BEB">
        <w:rPr>
          <w:rFonts w:hint="eastAsia"/>
        </w:rPr>
        <w:t>).</w:t>
      </w:r>
      <w:r w:rsidR="00322842">
        <w:rPr>
          <w:rFonts w:hint="eastAsia"/>
        </w:rPr>
        <w:t xml:space="preserve"> The paper </w:t>
      </w:r>
      <w:r w:rsidR="00322842">
        <w:t>E</w:t>
      </w:r>
      <w:r w:rsidR="00B01059">
        <w:rPr>
          <w:rFonts w:hint="eastAsia"/>
        </w:rPr>
        <w:t xml:space="preserve">conomic Analysis of Rice Consumption Patterns in Nigeria by F.S </w:t>
      </w:r>
      <w:proofErr w:type="spellStart"/>
      <w:r w:rsidR="00B01059">
        <w:rPr>
          <w:rFonts w:hint="eastAsia"/>
        </w:rPr>
        <w:t>Bamide</w:t>
      </w:r>
      <w:proofErr w:type="spellEnd"/>
      <w:r w:rsidR="00B01059">
        <w:rPr>
          <w:rFonts w:hint="eastAsia"/>
        </w:rPr>
        <w:t xml:space="preserve"> O.O </w:t>
      </w:r>
      <w:proofErr w:type="spellStart"/>
      <w:r w:rsidR="00B01059">
        <w:rPr>
          <w:rFonts w:hint="eastAsia"/>
        </w:rPr>
        <w:t>Abayomi</w:t>
      </w:r>
      <w:proofErr w:type="spellEnd"/>
      <w:r w:rsidR="00B01059">
        <w:rPr>
          <w:rFonts w:hint="eastAsia"/>
        </w:rPr>
        <w:t xml:space="preserve"> &amp; O.A Esther reveals how imported rice consumption increases in the </w:t>
      </w:r>
      <w:r w:rsidR="00B01059">
        <w:t>Nigerian</w:t>
      </w:r>
      <w:r w:rsidR="00B01059">
        <w:rPr>
          <w:rFonts w:hint="eastAsia"/>
        </w:rPr>
        <w:t xml:space="preserve"> household. The analytical tools used in the study</w:t>
      </w:r>
      <w:r w:rsidR="006617E8">
        <w:rPr>
          <w:rFonts w:hint="eastAsia"/>
        </w:rPr>
        <w:t xml:space="preserve"> include descriptive</w:t>
      </w:r>
      <w:r w:rsidR="00B72DC5">
        <w:rPr>
          <w:rFonts w:hint="eastAsia"/>
        </w:rPr>
        <w:t xml:space="preserve"> statistics and multinomial </w:t>
      </w:r>
      <w:proofErr w:type="spellStart"/>
      <w:r w:rsidR="00B72DC5">
        <w:rPr>
          <w:rFonts w:hint="eastAsia"/>
        </w:rPr>
        <w:t>logit</w:t>
      </w:r>
      <w:proofErr w:type="spellEnd"/>
      <w:r w:rsidR="00B72DC5">
        <w:rPr>
          <w:rFonts w:hint="eastAsia"/>
        </w:rPr>
        <w:t xml:space="preserve">. The study works on variables like income of the head of the household/ household size and the education status of the head of the </w:t>
      </w:r>
      <w:r w:rsidR="00B72DC5">
        <w:rPr>
          <w:rFonts w:hint="eastAsia"/>
        </w:rPr>
        <w:lastRenderedPageBreak/>
        <w:t xml:space="preserve">household, the price per unit kg. </w:t>
      </w:r>
      <w:r w:rsidR="00B72DC5">
        <w:t>The</w:t>
      </w:r>
      <w:r w:rsidR="00B72DC5">
        <w:rPr>
          <w:rFonts w:hint="eastAsia"/>
        </w:rPr>
        <w:t xml:space="preserve"> factors explain the demand differentials between local and imported rice.</w:t>
      </w:r>
      <w:r w:rsidR="005738A3">
        <w:rPr>
          <w:rFonts w:hint="eastAsia"/>
        </w:rPr>
        <w:t xml:space="preserve"> In the study, the </w:t>
      </w:r>
      <w:r w:rsidR="003A717C">
        <w:rPr>
          <w:rFonts w:hint="eastAsia"/>
        </w:rPr>
        <w:t>dependent variable is categorical</w:t>
      </w:r>
      <w:r w:rsidR="005738A3">
        <w:rPr>
          <w:rFonts w:hint="eastAsia"/>
        </w:rPr>
        <w:t xml:space="preserve"> and has taken three nouns.</w:t>
      </w:r>
      <w:r w:rsidR="00976F27">
        <w:t xml:space="preserve"> The paper has revealed that factor like quality is very significant and the government has to act on it to </w:t>
      </w:r>
      <w:r w:rsidR="005D65F8">
        <w:t>increase the</w:t>
      </w:r>
      <w:r w:rsidR="00976F27">
        <w:t xml:space="preserve"> domestic rice consumption. For that, the paper has recommended to improve the rice processing.</w:t>
      </w:r>
    </w:p>
    <w:p w:rsidR="0069646A" w:rsidRPr="00622B8B" w:rsidRDefault="005738A3" w:rsidP="00C001CF">
      <w:pPr>
        <w:spacing w:line="360" w:lineRule="auto"/>
      </w:pPr>
      <w:r>
        <w:rPr>
          <w:rFonts w:hint="eastAsia"/>
        </w:rPr>
        <w:t xml:space="preserve">The paper by Joseph </w:t>
      </w:r>
      <w:proofErr w:type="spellStart"/>
      <w:r>
        <w:rPr>
          <w:rFonts w:hint="eastAsia"/>
        </w:rPr>
        <w:t>Omoniyi</w:t>
      </w:r>
      <w:proofErr w:type="spellEnd"/>
      <w:r>
        <w:rPr>
          <w:rFonts w:hint="eastAsia"/>
        </w:rPr>
        <w:t xml:space="preserve"> </w:t>
      </w:r>
      <w:proofErr w:type="spellStart"/>
      <w:r>
        <w:rPr>
          <w:rFonts w:hint="eastAsia"/>
        </w:rPr>
        <w:t>Bassoroun</w:t>
      </w:r>
      <w:proofErr w:type="spellEnd"/>
      <w:r w:rsidR="00C21E12">
        <w:rPr>
          <w:rFonts w:hint="eastAsia"/>
        </w:rPr>
        <w:t xml:space="preserve"> deals with</w:t>
      </w:r>
      <w:r>
        <w:rPr>
          <w:rFonts w:hint="eastAsia"/>
        </w:rPr>
        <w:t xml:space="preserve"> the Relationship</w:t>
      </w:r>
      <w:r w:rsidR="00C21E12">
        <w:rPr>
          <w:rFonts w:hint="eastAsia"/>
        </w:rPr>
        <w:t xml:space="preserve">s of factors affecting rice consumption in a target region in </w:t>
      </w:r>
      <w:proofErr w:type="spellStart"/>
      <w:r w:rsidR="00C21E12">
        <w:rPr>
          <w:rFonts w:hint="eastAsia"/>
        </w:rPr>
        <w:t>Ekili</w:t>
      </w:r>
      <w:proofErr w:type="spellEnd"/>
      <w:r w:rsidR="00C21E12">
        <w:rPr>
          <w:rFonts w:hint="eastAsia"/>
        </w:rPr>
        <w:t xml:space="preserve"> State </w:t>
      </w:r>
      <w:proofErr w:type="spellStart"/>
      <w:r w:rsidR="00C21E12">
        <w:rPr>
          <w:rFonts w:hint="eastAsia"/>
        </w:rPr>
        <w:t>Nigeria.</w:t>
      </w:r>
      <w:r w:rsidR="00B53BEB">
        <w:rPr>
          <w:rFonts w:hint="eastAsia"/>
        </w:rPr>
        <w:t>The</w:t>
      </w:r>
      <w:proofErr w:type="spellEnd"/>
      <w:r w:rsidR="00B53BEB">
        <w:rPr>
          <w:rFonts w:hint="eastAsia"/>
        </w:rPr>
        <w:t xml:space="preserve"> two papers </w:t>
      </w:r>
      <w:r w:rsidR="00B53BEB">
        <w:t>implicitly</w:t>
      </w:r>
      <w:r w:rsidR="00B53BEB">
        <w:rPr>
          <w:rFonts w:hint="eastAsia"/>
        </w:rPr>
        <w:t xml:space="preserve"> talk about demand differentials between the imported rice and the domestic one. </w:t>
      </w:r>
      <w:r w:rsidR="00B53BEB">
        <w:t>A</w:t>
      </w:r>
      <w:r w:rsidR="00B53BEB">
        <w:rPr>
          <w:rFonts w:hint="eastAsia"/>
        </w:rPr>
        <w:t>nd they all point out the increase of the quantity of imported rice over the domestic one.</w:t>
      </w:r>
      <w:r w:rsidR="00322842">
        <w:t xml:space="preserve"> Many studies have been interested in the </w:t>
      </w:r>
      <w:r w:rsidR="00DE1597">
        <w:t xml:space="preserve">factors affecting the domestic rice production. The findings point out the </w:t>
      </w:r>
      <w:r w:rsidR="002A1673">
        <w:t>quality, the</w:t>
      </w:r>
      <w:r w:rsidR="00DE1597">
        <w:t xml:space="preserve"> lack of means and some socio economic </w:t>
      </w:r>
      <w:r w:rsidR="002A1673">
        <w:t>factors (</w:t>
      </w:r>
      <w:r w:rsidR="00DE1597">
        <w:t xml:space="preserve">Joseph </w:t>
      </w:r>
      <w:proofErr w:type="spellStart"/>
      <w:r w:rsidR="00DE1597">
        <w:t>Omoniyi</w:t>
      </w:r>
      <w:proofErr w:type="spellEnd"/>
      <w:r w:rsidR="00DE1597">
        <w:t xml:space="preserve"> </w:t>
      </w:r>
      <w:proofErr w:type="spellStart"/>
      <w:r w:rsidR="00DE1597">
        <w:t>Bassoroun</w:t>
      </w:r>
      <w:proofErr w:type="spellEnd"/>
      <w:r w:rsidR="00DE1597">
        <w:t>).</w:t>
      </w:r>
      <w:r w:rsidR="00AC6381">
        <w:rPr>
          <w:rFonts w:hint="eastAsia"/>
        </w:rPr>
        <w:t xml:space="preserve"> In the case of the study, the socio economic factors such as the price, is not of an importance because in </w:t>
      </w:r>
      <w:proofErr w:type="spellStart"/>
      <w:proofErr w:type="gramStart"/>
      <w:r w:rsidR="00AC6381">
        <w:t>senegal</w:t>
      </w:r>
      <w:proofErr w:type="spellEnd"/>
      <w:proofErr w:type="gramEnd"/>
      <w:r w:rsidR="00AC6381">
        <w:rPr>
          <w:rFonts w:hint="eastAsia"/>
        </w:rPr>
        <w:t xml:space="preserve"> although the imported rice is more expensive, rich people and poor people buy it.</w:t>
      </w:r>
      <w:r w:rsidR="00DE1597">
        <w:t xml:space="preserve"> As far as our study is concerned, it examines only the two </w:t>
      </w:r>
      <w:r w:rsidR="00602E5A">
        <w:t>evolutions (imported</w:t>
      </w:r>
      <w:r w:rsidR="00DE1597">
        <w:t xml:space="preserve"> rice production, domestic rice production) and to assess the nature of their correlation.</w:t>
      </w:r>
    </w:p>
    <w:p w:rsidR="006011D6" w:rsidRDefault="00F9676E" w:rsidP="006011D6">
      <w:pPr>
        <w:rPr>
          <w:b/>
        </w:rPr>
      </w:pPr>
      <w:r>
        <w:rPr>
          <w:rFonts w:hint="eastAsia"/>
          <w:b/>
        </w:rPr>
        <w:t>III Methodology</w:t>
      </w:r>
    </w:p>
    <w:p w:rsidR="0069646A" w:rsidRPr="0069646A" w:rsidRDefault="0069646A" w:rsidP="00C001CF">
      <w:pPr>
        <w:spacing w:line="360" w:lineRule="auto"/>
      </w:pPr>
      <w:r>
        <w:rPr>
          <w:rFonts w:hint="eastAsia"/>
        </w:rPr>
        <w:t xml:space="preserve">The study uses the data </w:t>
      </w:r>
      <w:r w:rsidR="00E3634F">
        <w:t>of the e</w:t>
      </w:r>
      <w:r>
        <w:rPr>
          <w:rFonts w:hint="eastAsia"/>
        </w:rPr>
        <w:t xml:space="preserve">volution of the imported rice production and the domestic rice production from 2001 to 2009. The tools employed for </w:t>
      </w:r>
      <w:r>
        <w:t>analyzing</w:t>
      </w:r>
      <w:r>
        <w:rPr>
          <w:rFonts w:hint="eastAsia"/>
        </w:rPr>
        <w:t xml:space="preserve"> the study data are </w:t>
      </w:r>
      <w:proofErr w:type="spellStart"/>
      <w:proofErr w:type="gramStart"/>
      <w:r>
        <w:rPr>
          <w:rFonts w:hint="eastAsia"/>
        </w:rPr>
        <w:t>p</w:t>
      </w:r>
      <w:r w:rsidR="007A6ACD">
        <w:rPr>
          <w:rFonts w:hint="eastAsia"/>
        </w:rPr>
        <w:t>e</w:t>
      </w:r>
      <w:r>
        <w:rPr>
          <w:rFonts w:hint="eastAsia"/>
        </w:rPr>
        <w:t>arson</w:t>
      </w:r>
      <w:r>
        <w:t>’</w:t>
      </w:r>
      <w:r>
        <w:rPr>
          <w:rFonts w:hint="eastAsia"/>
        </w:rPr>
        <w:t>s</w:t>
      </w:r>
      <w:proofErr w:type="spellEnd"/>
      <w:proofErr w:type="gramEnd"/>
      <w:r>
        <w:rPr>
          <w:rFonts w:hint="eastAsia"/>
        </w:rPr>
        <w:t xml:space="preserve"> </w:t>
      </w:r>
      <w:r w:rsidR="00AC6381">
        <w:t>correlation, percentage</w:t>
      </w:r>
      <w:r w:rsidR="00265BF8">
        <w:t xml:space="preserve"> and descriptive statistics with the calculation of the covariance</w:t>
      </w:r>
      <w:r>
        <w:rPr>
          <w:rFonts w:hint="eastAsia"/>
        </w:rPr>
        <w:t xml:space="preserve"> and the</w:t>
      </w:r>
      <w:r w:rsidR="00265BF8">
        <w:t xml:space="preserve"> use of</w:t>
      </w:r>
      <w:r>
        <w:rPr>
          <w:rFonts w:hint="eastAsia"/>
        </w:rPr>
        <w:t xml:space="preserve"> graph</w:t>
      </w:r>
      <w:r w:rsidR="00265BF8">
        <w:t xml:space="preserve"> to highlight the evolutions of our </w:t>
      </w:r>
      <w:r w:rsidR="00602E5A">
        <w:t>variables</w:t>
      </w:r>
      <w:r>
        <w:rPr>
          <w:rFonts w:hint="eastAsia"/>
        </w:rPr>
        <w:t>.</w:t>
      </w:r>
    </w:p>
    <w:p w:rsidR="00614912" w:rsidRDefault="006011D6" w:rsidP="00C001CF">
      <w:pPr>
        <w:spacing w:line="360" w:lineRule="auto"/>
      </w:pPr>
      <w:r>
        <w:rPr>
          <w:rFonts w:hint="eastAsia"/>
        </w:rPr>
        <w:t xml:space="preserve">The paper uses the correlation methodology to analyze the relationship between the two variables. </w:t>
      </w:r>
      <w:r>
        <w:t>T</w:t>
      </w:r>
      <w:r>
        <w:rPr>
          <w:rFonts w:hint="eastAsia"/>
        </w:rPr>
        <w:t>he p-value is the key element that tells whether they are related. The p- value tells us the probability that we would see the observed relationship between the two variables.</w:t>
      </w:r>
    </w:p>
    <w:p w:rsidR="00E54E13" w:rsidRDefault="006011D6" w:rsidP="00C001CF">
      <w:pPr>
        <w:spacing w:line="360" w:lineRule="auto"/>
        <w:rPr>
          <w:rFonts w:hint="eastAsia"/>
        </w:rPr>
      </w:pPr>
      <w:r>
        <w:rPr>
          <w:rFonts w:hint="eastAsia"/>
        </w:rPr>
        <w:t>Although the p-value is a powerful indicator of whether or not two variables are r</w:t>
      </w:r>
      <w:r w:rsidR="00367B86">
        <w:rPr>
          <w:rFonts w:hint="eastAsia"/>
        </w:rPr>
        <w:t xml:space="preserve">elated, it is limited. </w:t>
      </w:r>
      <w:r w:rsidR="00C504B0">
        <w:t>P-value</w:t>
      </w:r>
      <w:r>
        <w:rPr>
          <w:rFonts w:hint="eastAsia"/>
        </w:rPr>
        <w:t xml:space="preserve"> tells us something about our confidence, </w:t>
      </w:r>
      <w:r w:rsidR="00BE6819">
        <w:rPr>
          <w:rFonts w:hint="eastAsia"/>
        </w:rPr>
        <w:t xml:space="preserve">that there is a relationship </w:t>
      </w:r>
      <w:r w:rsidR="00367B86">
        <w:t xml:space="preserve">but </w:t>
      </w:r>
      <w:r w:rsidR="00380FC5">
        <w:rPr>
          <w:rFonts w:hint="eastAsia"/>
        </w:rPr>
        <w:t>it does not mean the relation is causal. The assertion of statistical significance can depend on other factors. In the case of this study the p-value tells the d</w:t>
      </w:r>
      <w:r w:rsidR="00DE073D">
        <w:rPr>
          <w:rFonts w:hint="eastAsia"/>
        </w:rPr>
        <w:t>e</w:t>
      </w:r>
      <w:r w:rsidR="00380FC5">
        <w:rPr>
          <w:rFonts w:hint="eastAsia"/>
        </w:rPr>
        <w:t>gre</w:t>
      </w:r>
      <w:r w:rsidR="00DE073D">
        <w:rPr>
          <w:rFonts w:hint="eastAsia"/>
        </w:rPr>
        <w:t>e</w:t>
      </w:r>
      <w:r w:rsidR="00380FC5">
        <w:rPr>
          <w:rFonts w:hint="eastAsia"/>
        </w:rPr>
        <w:t xml:space="preserve"> of confidence about the relationship </w:t>
      </w:r>
      <w:r w:rsidR="00380FC5">
        <w:rPr>
          <w:rFonts w:hint="eastAsia"/>
        </w:rPr>
        <w:lastRenderedPageBreak/>
        <w:t>between the two variables</w:t>
      </w:r>
      <w:r w:rsidR="00DE073D">
        <w:rPr>
          <w:rFonts w:hint="eastAsia"/>
        </w:rPr>
        <w:t xml:space="preserve"> but the statistical significance can depend on other factors. </w:t>
      </w:r>
      <w:r w:rsidR="00DE073D">
        <w:t>T</w:t>
      </w:r>
      <w:r w:rsidR="00DE073D">
        <w:rPr>
          <w:rFonts w:hint="eastAsia"/>
        </w:rPr>
        <w:t>he p value used in the study assesses the relationship between the evolution of the imported rice production and the one of the domestic rice production.</w:t>
      </w:r>
    </w:p>
    <w:p w:rsidR="00F9676E" w:rsidRPr="00622B8B" w:rsidRDefault="00F9676E" w:rsidP="00C001CF">
      <w:pPr>
        <w:spacing w:line="360" w:lineRule="auto"/>
      </w:pPr>
      <w:r>
        <w:rPr>
          <w:rFonts w:hint="eastAsia"/>
        </w:rPr>
        <w:t xml:space="preserve">The paper uses the model </w:t>
      </w:r>
      <w:r w:rsidRPr="00F9676E">
        <w:rPr>
          <w:rFonts w:hint="eastAsia"/>
          <w:b/>
        </w:rPr>
        <w:t>Y= ax +b</w:t>
      </w:r>
      <w:r>
        <w:rPr>
          <w:rFonts w:hint="eastAsia"/>
        </w:rPr>
        <w:t xml:space="preserve"> for </w:t>
      </w:r>
      <w:r>
        <w:t>forecasting</w:t>
      </w:r>
      <w:r>
        <w:rPr>
          <w:rFonts w:hint="eastAsia"/>
        </w:rPr>
        <w:t xml:space="preserve"> the trends of the two productions of rice from 2009 up to 2014</w:t>
      </w:r>
    </w:p>
    <w:p w:rsidR="0069646A" w:rsidRPr="00622B8B" w:rsidRDefault="00E3634F" w:rsidP="00380FC5">
      <w:pPr>
        <w:rPr>
          <w:b/>
        </w:rPr>
      </w:pPr>
      <w:r w:rsidRPr="00E3634F">
        <w:rPr>
          <w:b/>
        </w:rPr>
        <w:t>Evolutions of the imported rice and the domestic rice production</w:t>
      </w:r>
      <w:r w:rsidR="009F4A3E">
        <w:rPr>
          <w:rFonts w:hint="eastAsia"/>
          <w:b/>
        </w:rPr>
        <w:t xml:space="preserve"> (tons)</w:t>
      </w:r>
    </w:p>
    <w:p w:rsidR="00E3634F" w:rsidRPr="00AB3BFD" w:rsidRDefault="00E3634F" w:rsidP="00380FC5">
      <w:pPr>
        <w:rPr>
          <w:b/>
        </w:rPr>
      </w:pPr>
      <w:bookmarkStart w:id="0" w:name="OLE_LINK1"/>
      <w:r w:rsidRPr="00AB3BFD">
        <w:rPr>
          <w:b/>
        </w:rPr>
        <w:t xml:space="preserve">Year           </w:t>
      </w:r>
      <w:r w:rsidR="00396813">
        <w:rPr>
          <w:b/>
        </w:rPr>
        <w:t xml:space="preserve">        Domestic rice </w:t>
      </w:r>
      <w:r w:rsidRPr="00AB3BFD">
        <w:rPr>
          <w:b/>
        </w:rPr>
        <w:t xml:space="preserve">     </w:t>
      </w:r>
      <w:r w:rsidR="005D65F8">
        <w:rPr>
          <w:b/>
        </w:rPr>
        <w:t xml:space="preserve">  </w:t>
      </w:r>
      <w:r w:rsidR="00396813">
        <w:rPr>
          <w:b/>
        </w:rPr>
        <w:t xml:space="preserve">   imported rice</w:t>
      </w:r>
      <w:r w:rsidR="00F77545">
        <w:rPr>
          <w:b/>
        </w:rPr>
        <w:t xml:space="preserve"> </w:t>
      </w:r>
      <w:r w:rsidR="00396813">
        <w:rPr>
          <w:b/>
        </w:rPr>
        <w:t xml:space="preserve">     </w:t>
      </w:r>
      <w:r w:rsidR="00E07047">
        <w:rPr>
          <w:rFonts w:hint="eastAsia"/>
          <w:b/>
        </w:rPr>
        <w:t xml:space="preserve">   </w:t>
      </w:r>
      <w:r w:rsidR="00F77545">
        <w:rPr>
          <w:b/>
        </w:rPr>
        <w:t>to</w:t>
      </w:r>
      <w:r w:rsidR="00396813">
        <w:rPr>
          <w:b/>
        </w:rPr>
        <w:t>tal</w:t>
      </w:r>
    </w:p>
    <w:p w:rsidR="00E07047" w:rsidRPr="00E07047" w:rsidRDefault="00E3634F" w:rsidP="00E07047">
      <w:pPr>
        <w:tabs>
          <w:tab w:val="left" w:pos="6847"/>
        </w:tabs>
        <w:rPr>
          <w:b/>
        </w:rPr>
      </w:pPr>
      <w:r w:rsidRPr="00E07047">
        <w:rPr>
          <w:b/>
        </w:rPr>
        <w:t>2001                    2</w:t>
      </w:r>
      <w:r w:rsidR="005D65F8" w:rsidRPr="00E07047">
        <w:rPr>
          <w:b/>
        </w:rPr>
        <w:t xml:space="preserve">00000                </w:t>
      </w:r>
      <w:r w:rsidRPr="00E07047">
        <w:rPr>
          <w:b/>
        </w:rPr>
        <w:t xml:space="preserve"> 700000</w:t>
      </w:r>
      <w:r w:rsidR="00E07047" w:rsidRPr="00E07047">
        <w:rPr>
          <w:b/>
        </w:rPr>
        <w:t xml:space="preserve">      </w:t>
      </w:r>
      <w:r w:rsidR="00E07047" w:rsidRPr="00E07047">
        <w:rPr>
          <w:b/>
        </w:rPr>
        <w:tab/>
      </w:r>
      <w:r w:rsidR="00E07047" w:rsidRPr="00E07047">
        <w:rPr>
          <w:rFonts w:hint="eastAsia"/>
          <w:b/>
        </w:rPr>
        <w:t>900000</w:t>
      </w:r>
    </w:p>
    <w:p w:rsidR="00E3634F" w:rsidRPr="00E07047" w:rsidRDefault="00E3634F" w:rsidP="00E07047">
      <w:pPr>
        <w:tabs>
          <w:tab w:val="left" w:pos="6740"/>
        </w:tabs>
        <w:rPr>
          <w:b/>
        </w:rPr>
      </w:pPr>
      <w:r w:rsidRPr="00E07047">
        <w:rPr>
          <w:b/>
        </w:rPr>
        <w:t xml:space="preserve">2002                   </w:t>
      </w:r>
      <w:r w:rsidR="005D65F8" w:rsidRPr="00E07047">
        <w:rPr>
          <w:b/>
        </w:rPr>
        <w:t xml:space="preserve"> 220000                </w:t>
      </w:r>
      <w:r w:rsidRPr="00E07047">
        <w:rPr>
          <w:b/>
        </w:rPr>
        <w:t xml:space="preserve"> 800000</w:t>
      </w:r>
      <w:r w:rsidR="00E07047" w:rsidRPr="00E07047">
        <w:rPr>
          <w:b/>
        </w:rPr>
        <w:t xml:space="preserve">    </w:t>
      </w:r>
      <w:r w:rsidR="00E07047" w:rsidRPr="00E07047">
        <w:rPr>
          <w:b/>
        </w:rPr>
        <w:tab/>
      </w:r>
      <w:r w:rsidR="00E07047" w:rsidRPr="00E07047">
        <w:rPr>
          <w:rFonts w:hint="eastAsia"/>
          <w:b/>
        </w:rPr>
        <w:t>1020000</w:t>
      </w:r>
    </w:p>
    <w:p w:rsidR="00E3634F" w:rsidRPr="00E07047" w:rsidRDefault="00E3634F" w:rsidP="00E07047">
      <w:pPr>
        <w:tabs>
          <w:tab w:val="left" w:pos="6740"/>
        </w:tabs>
        <w:rPr>
          <w:b/>
        </w:rPr>
      </w:pPr>
      <w:r w:rsidRPr="00E07047">
        <w:rPr>
          <w:b/>
        </w:rPr>
        <w:t xml:space="preserve">2003                    175000           </w:t>
      </w:r>
      <w:r w:rsidR="005D65F8" w:rsidRPr="00E07047">
        <w:rPr>
          <w:b/>
        </w:rPr>
        <w:t xml:space="preserve">     </w:t>
      </w:r>
      <w:r w:rsidRPr="00E07047">
        <w:rPr>
          <w:b/>
        </w:rPr>
        <w:t xml:space="preserve"> 900000</w:t>
      </w:r>
      <w:r w:rsidR="00E07047" w:rsidRPr="00E07047">
        <w:rPr>
          <w:b/>
        </w:rPr>
        <w:t xml:space="preserve">    </w:t>
      </w:r>
      <w:r w:rsidR="00E07047" w:rsidRPr="00E07047">
        <w:rPr>
          <w:b/>
        </w:rPr>
        <w:tab/>
      </w:r>
      <w:r w:rsidR="00E07047" w:rsidRPr="00E07047">
        <w:rPr>
          <w:rFonts w:hint="eastAsia"/>
          <w:b/>
        </w:rPr>
        <w:t>1075000</w:t>
      </w:r>
    </w:p>
    <w:p w:rsidR="00E3634F" w:rsidRPr="00E07047" w:rsidRDefault="00E3634F" w:rsidP="00E07047">
      <w:pPr>
        <w:tabs>
          <w:tab w:val="left" w:pos="6740"/>
        </w:tabs>
        <w:rPr>
          <w:b/>
        </w:rPr>
      </w:pPr>
      <w:r w:rsidRPr="00E07047">
        <w:rPr>
          <w:b/>
        </w:rPr>
        <w:t>2004                    2</w:t>
      </w:r>
      <w:r w:rsidR="005D65F8" w:rsidRPr="00E07047">
        <w:rPr>
          <w:b/>
        </w:rPr>
        <w:t xml:space="preserve">35000                </w:t>
      </w:r>
      <w:r w:rsidRPr="00E07047">
        <w:rPr>
          <w:b/>
        </w:rPr>
        <w:t xml:space="preserve"> 825000</w:t>
      </w:r>
      <w:r w:rsidR="00E07047" w:rsidRPr="00E07047">
        <w:rPr>
          <w:b/>
        </w:rPr>
        <w:t xml:space="preserve">    </w:t>
      </w:r>
      <w:r w:rsidR="00E07047" w:rsidRPr="00E07047">
        <w:rPr>
          <w:b/>
        </w:rPr>
        <w:tab/>
      </w:r>
      <w:r w:rsidR="00E07047" w:rsidRPr="00E07047">
        <w:rPr>
          <w:rFonts w:hint="eastAsia"/>
          <w:b/>
        </w:rPr>
        <w:t>1060000</w:t>
      </w:r>
    </w:p>
    <w:p w:rsidR="00E3634F" w:rsidRPr="00E07047" w:rsidRDefault="00E3634F" w:rsidP="00E07047">
      <w:pPr>
        <w:tabs>
          <w:tab w:val="left" w:pos="6740"/>
        </w:tabs>
        <w:rPr>
          <w:b/>
        </w:rPr>
      </w:pPr>
      <w:r w:rsidRPr="00E07047">
        <w:rPr>
          <w:b/>
        </w:rPr>
        <w:t xml:space="preserve">2005                    </w:t>
      </w:r>
      <w:r w:rsidR="005D65F8" w:rsidRPr="00E07047">
        <w:rPr>
          <w:b/>
        </w:rPr>
        <w:t xml:space="preserve">200000                </w:t>
      </w:r>
      <w:r w:rsidRPr="00E07047">
        <w:rPr>
          <w:b/>
        </w:rPr>
        <w:t xml:space="preserve"> 900000</w:t>
      </w:r>
      <w:r w:rsidR="00E07047" w:rsidRPr="00E07047">
        <w:rPr>
          <w:b/>
        </w:rPr>
        <w:t xml:space="preserve">  </w:t>
      </w:r>
      <w:r w:rsidR="00E07047" w:rsidRPr="00E07047">
        <w:rPr>
          <w:b/>
        </w:rPr>
        <w:tab/>
      </w:r>
      <w:r w:rsidR="00E07047" w:rsidRPr="00E07047">
        <w:rPr>
          <w:rFonts w:hint="eastAsia"/>
          <w:b/>
        </w:rPr>
        <w:t>1100000</w:t>
      </w:r>
    </w:p>
    <w:p w:rsidR="00396813" w:rsidRPr="00E07047" w:rsidRDefault="00E3634F" w:rsidP="00E07047">
      <w:pPr>
        <w:tabs>
          <w:tab w:val="left" w:pos="6740"/>
        </w:tabs>
        <w:rPr>
          <w:b/>
        </w:rPr>
      </w:pPr>
      <w:r w:rsidRPr="00E07047">
        <w:rPr>
          <w:b/>
        </w:rPr>
        <w:t>2006                    2</w:t>
      </w:r>
      <w:r w:rsidR="005D65F8" w:rsidRPr="00E07047">
        <w:rPr>
          <w:b/>
        </w:rPr>
        <w:t xml:space="preserve">80000                </w:t>
      </w:r>
      <w:r w:rsidRPr="00E07047">
        <w:rPr>
          <w:b/>
        </w:rPr>
        <w:t xml:space="preserve"> 995000</w:t>
      </w:r>
      <w:r w:rsidR="00E07047" w:rsidRPr="00E07047">
        <w:rPr>
          <w:b/>
        </w:rPr>
        <w:t xml:space="preserve">     </w:t>
      </w:r>
      <w:r w:rsidR="00E07047" w:rsidRPr="00E07047">
        <w:rPr>
          <w:b/>
        </w:rPr>
        <w:tab/>
      </w:r>
      <w:r w:rsidR="00E07047" w:rsidRPr="00E07047">
        <w:rPr>
          <w:rFonts w:hint="eastAsia"/>
          <w:b/>
        </w:rPr>
        <w:t>1275000</w:t>
      </w:r>
    </w:p>
    <w:p w:rsidR="00E3634F" w:rsidRPr="00E07047" w:rsidRDefault="00E3634F" w:rsidP="00E07047">
      <w:pPr>
        <w:tabs>
          <w:tab w:val="left" w:pos="6740"/>
        </w:tabs>
        <w:rPr>
          <w:b/>
        </w:rPr>
      </w:pPr>
      <w:r w:rsidRPr="00E07047">
        <w:rPr>
          <w:b/>
        </w:rPr>
        <w:t xml:space="preserve">2007                    185000       </w:t>
      </w:r>
      <w:r w:rsidR="005D65F8" w:rsidRPr="00E07047">
        <w:rPr>
          <w:b/>
        </w:rPr>
        <w:t xml:space="preserve">        </w:t>
      </w:r>
      <w:r w:rsidR="00396813" w:rsidRPr="00E07047">
        <w:rPr>
          <w:b/>
        </w:rPr>
        <w:t xml:space="preserve"> </w:t>
      </w:r>
      <w:r w:rsidRPr="00E07047">
        <w:rPr>
          <w:b/>
        </w:rPr>
        <w:t>1100000</w:t>
      </w:r>
      <w:r w:rsidR="00E07047" w:rsidRPr="00E07047">
        <w:rPr>
          <w:b/>
        </w:rPr>
        <w:t xml:space="preserve">   </w:t>
      </w:r>
      <w:r w:rsidR="00E07047" w:rsidRPr="00E07047">
        <w:rPr>
          <w:b/>
        </w:rPr>
        <w:tab/>
      </w:r>
      <w:r w:rsidR="00E07047" w:rsidRPr="00E07047">
        <w:rPr>
          <w:rFonts w:hint="eastAsia"/>
          <w:b/>
        </w:rPr>
        <w:t>1285000</w:t>
      </w:r>
    </w:p>
    <w:p w:rsidR="00E3634F" w:rsidRPr="00E07047" w:rsidRDefault="00E3634F" w:rsidP="00E07047">
      <w:pPr>
        <w:tabs>
          <w:tab w:val="left" w:pos="6740"/>
        </w:tabs>
        <w:rPr>
          <w:b/>
        </w:rPr>
      </w:pPr>
      <w:r w:rsidRPr="00E07047">
        <w:rPr>
          <w:b/>
        </w:rPr>
        <w:t>2008                    195000</w:t>
      </w:r>
      <w:r w:rsidR="005D65F8" w:rsidRPr="00E07047">
        <w:rPr>
          <w:b/>
        </w:rPr>
        <w:t xml:space="preserve">                 </w:t>
      </w:r>
      <w:r w:rsidR="00E07047" w:rsidRPr="00E07047">
        <w:rPr>
          <w:b/>
        </w:rPr>
        <w:t xml:space="preserve">845000    </w:t>
      </w:r>
      <w:r w:rsidR="00E07047" w:rsidRPr="00E07047">
        <w:rPr>
          <w:b/>
        </w:rPr>
        <w:tab/>
      </w:r>
      <w:r w:rsidR="00E07047" w:rsidRPr="00E07047">
        <w:rPr>
          <w:rFonts w:hint="eastAsia"/>
          <w:b/>
        </w:rPr>
        <w:t>1040000</w:t>
      </w:r>
    </w:p>
    <w:p w:rsidR="00E3634F" w:rsidRPr="00E07047" w:rsidRDefault="00E3634F" w:rsidP="00E07047">
      <w:pPr>
        <w:tabs>
          <w:tab w:val="left" w:pos="6835"/>
        </w:tabs>
        <w:rPr>
          <w:b/>
        </w:rPr>
      </w:pPr>
      <w:r w:rsidRPr="00E07047">
        <w:rPr>
          <w:b/>
        </w:rPr>
        <w:t xml:space="preserve">2009                    420000 </w:t>
      </w:r>
      <w:r w:rsidR="00E07047" w:rsidRPr="00E07047">
        <w:rPr>
          <w:b/>
        </w:rPr>
        <w:t xml:space="preserve">                </w:t>
      </w:r>
      <w:r w:rsidR="00AB3BFD" w:rsidRPr="00E07047">
        <w:rPr>
          <w:b/>
        </w:rPr>
        <w:t>350000</w:t>
      </w:r>
      <w:r w:rsidRPr="00E07047">
        <w:rPr>
          <w:b/>
        </w:rPr>
        <w:t xml:space="preserve"> </w:t>
      </w:r>
      <w:r w:rsidR="00E07047" w:rsidRPr="00E07047">
        <w:rPr>
          <w:b/>
        </w:rPr>
        <w:t xml:space="preserve">     </w:t>
      </w:r>
      <w:r w:rsidR="00E07047" w:rsidRPr="00E07047">
        <w:rPr>
          <w:b/>
        </w:rPr>
        <w:tab/>
      </w:r>
      <w:r w:rsidR="00E07047" w:rsidRPr="00E07047">
        <w:rPr>
          <w:rFonts w:hint="eastAsia"/>
          <w:b/>
        </w:rPr>
        <w:t>770000</w:t>
      </w:r>
    </w:p>
    <w:bookmarkEnd w:id="0"/>
    <w:p w:rsidR="0069646A" w:rsidRPr="00E07047" w:rsidRDefault="0069646A" w:rsidP="00380FC5">
      <w:pPr>
        <w:rPr>
          <w:b/>
        </w:rPr>
      </w:pPr>
    </w:p>
    <w:p w:rsidR="00C31982" w:rsidRDefault="00E5061D" w:rsidP="00380FC5">
      <w:pPr>
        <w:rPr>
          <w:b/>
        </w:rPr>
      </w:pPr>
      <w:r w:rsidRPr="00E5061D">
        <w:rPr>
          <w:b/>
        </w:rPr>
        <w:t>Source: ministry of agriculture</w:t>
      </w:r>
    </w:p>
    <w:p w:rsidR="00C31982" w:rsidRDefault="00293A4D" w:rsidP="00380FC5">
      <w:pPr>
        <w:rPr>
          <w:b/>
        </w:rPr>
      </w:pPr>
      <w:r>
        <w:rPr>
          <w:b/>
        </w:rPr>
        <w:t>Figure 1</w:t>
      </w:r>
      <w:r w:rsidR="00E0137C">
        <w:rPr>
          <w:rFonts w:hint="eastAsia"/>
          <w:b/>
        </w:rPr>
        <w:t xml:space="preserve"> domestic and imported rice productions (in tones) from 2001 to 2009</w:t>
      </w:r>
    </w:p>
    <w:p w:rsidR="00E0137C" w:rsidRDefault="00E0137C" w:rsidP="00E0137C">
      <w:pPr>
        <w:rPr>
          <w:b/>
        </w:rPr>
      </w:pPr>
      <w:r>
        <w:rPr>
          <w:b/>
        </w:rPr>
        <w:t>Tones</w:t>
      </w:r>
    </w:p>
    <w:p w:rsidR="00E0137C" w:rsidRPr="00E0137C" w:rsidRDefault="00067A8B" w:rsidP="00E0137C">
      <w:pPr>
        <w:rPr>
          <w:b/>
        </w:rPr>
      </w:pPr>
      <w:r w:rsidRPr="00067A8B">
        <w:rPr>
          <w:b/>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68406" cy="2743200"/>
            <wp:effectExtent l="19050" t="0" r="22644" b="0"/>
            <wp:wrapSquare wrapText="bothSides"/>
            <wp:docPr id="4"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E0137C" w:rsidRPr="00E0137C" w:rsidRDefault="00E0137C" w:rsidP="00E0137C">
      <w:pPr>
        <w:rPr>
          <w:bdr w:val="single" w:sz="4" w:space="0" w:color="auto"/>
          <w:shd w:val="pct15" w:color="auto" w:fill="FFFFFF"/>
        </w:rPr>
      </w:pPr>
    </w:p>
    <w:p w:rsidR="00E0137C" w:rsidRPr="00E0137C" w:rsidRDefault="00E0137C" w:rsidP="00E0137C">
      <w:pPr>
        <w:rPr>
          <w:b/>
        </w:rPr>
      </w:pPr>
    </w:p>
    <w:p w:rsidR="00E0137C" w:rsidRDefault="00E0137C" w:rsidP="00380FC5">
      <w:pPr>
        <w:rPr>
          <w:b/>
        </w:rPr>
      </w:pPr>
    </w:p>
    <w:p w:rsidR="00E0137C" w:rsidRPr="00E0137C" w:rsidRDefault="00E0137C" w:rsidP="00E0137C"/>
    <w:p w:rsidR="00E0137C" w:rsidRPr="00E0137C" w:rsidRDefault="00E0137C" w:rsidP="00E0137C"/>
    <w:p w:rsidR="00E0137C" w:rsidRPr="00E0137C" w:rsidRDefault="00E0137C" w:rsidP="00E0137C"/>
    <w:p w:rsidR="00E0137C" w:rsidRPr="00E0137C" w:rsidRDefault="00E0137C" w:rsidP="00E0137C"/>
    <w:p w:rsidR="00E0137C" w:rsidRPr="00E0137C" w:rsidRDefault="00E0137C" w:rsidP="00E0137C"/>
    <w:p w:rsidR="00E0137C" w:rsidRPr="00E0137C" w:rsidRDefault="00E0137C" w:rsidP="00E0137C"/>
    <w:p w:rsidR="000A5B15" w:rsidRDefault="00E0137C" w:rsidP="00380FC5">
      <w:pPr>
        <w:rPr>
          <w:rFonts w:hint="eastAsia"/>
          <w:b/>
        </w:rPr>
      </w:pPr>
      <w:r>
        <w:rPr>
          <w:rFonts w:hint="eastAsia"/>
          <w:b/>
        </w:rPr>
        <w:t>Year</w:t>
      </w:r>
      <w:r>
        <w:rPr>
          <w:b/>
        </w:rPr>
        <w:br w:type="textWrapping" w:clear="all"/>
      </w:r>
    </w:p>
    <w:p w:rsidR="002A1673" w:rsidRDefault="002A1673" w:rsidP="00380FC5">
      <w:pPr>
        <w:rPr>
          <w:rFonts w:hint="eastAsia"/>
          <w:b/>
        </w:rPr>
      </w:pPr>
    </w:p>
    <w:p w:rsidR="002A1673" w:rsidRDefault="002A1673" w:rsidP="00380FC5">
      <w:pPr>
        <w:rPr>
          <w:rFonts w:hint="eastAsia"/>
          <w:b/>
        </w:rPr>
      </w:pPr>
    </w:p>
    <w:p w:rsidR="002A1673" w:rsidRDefault="002A1673" w:rsidP="00380FC5">
      <w:pPr>
        <w:rPr>
          <w:rFonts w:hint="eastAsia"/>
          <w:b/>
        </w:rPr>
      </w:pPr>
    </w:p>
    <w:p w:rsidR="002A1673" w:rsidRDefault="002A1673" w:rsidP="00380FC5">
      <w:pPr>
        <w:rPr>
          <w:b/>
        </w:rPr>
      </w:pPr>
    </w:p>
    <w:p w:rsidR="000A5B15" w:rsidRDefault="000A5B15" w:rsidP="00380FC5">
      <w:pPr>
        <w:rPr>
          <w:b/>
        </w:rPr>
      </w:pPr>
      <w:r>
        <w:rPr>
          <w:rFonts w:hint="eastAsia"/>
          <w:b/>
        </w:rPr>
        <w:t>Figure 2</w:t>
      </w:r>
      <w:r w:rsidR="007176EB">
        <w:rPr>
          <w:rFonts w:hint="eastAsia"/>
          <w:b/>
        </w:rPr>
        <w:t>:</w:t>
      </w:r>
      <w:r>
        <w:rPr>
          <w:rFonts w:hint="eastAsia"/>
          <w:b/>
        </w:rPr>
        <w:t xml:space="preserve"> The trends of the domestic and imported rice</w:t>
      </w:r>
      <w:r w:rsidR="00E0137C">
        <w:rPr>
          <w:rFonts w:hint="eastAsia"/>
          <w:b/>
        </w:rPr>
        <w:t xml:space="preserve"> from 2009 up to 2014</w:t>
      </w:r>
    </w:p>
    <w:p w:rsidR="000A5B15" w:rsidRDefault="00E0137C" w:rsidP="00380FC5">
      <w:pPr>
        <w:rPr>
          <w:b/>
        </w:rPr>
      </w:pPr>
      <w:r>
        <w:rPr>
          <w:rFonts w:hint="eastAsia"/>
          <w:b/>
        </w:rPr>
        <w:t>Tones</w:t>
      </w:r>
    </w:p>
    <w:p w:rsidR="00C31982" w:rsidRDefault="00067A8B" w:rsidP="00380FC5">
      <w:pPr>
        <w:rPr>
          <w:b/>
        </w:rPr>
      </w:pPr>
      <w:r w:rsidRPr="00067A8B">
        <w:rPr>
          <w:b/>
          <w:noProof/>
        </w:rPr>
        <w:drawing>
          <wp:inline distT="0" distB="0" distL="0" distR="0">
            <wp:extent cx="4572000" cy="2743200"/>
            <wp:effectExtent l="19050" t="0" r="19050" b="0"/>
            <wp:docPr id="3" name="차트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4464" w:type="dxa"/>
        <w:tblInd w:w="99" w:type="dxa"/>
        <w:tblCellMar>
          <w:left w:w="99" w:type="dxa"/>
          <w:right w:w="99" w:type="dxa"/>
        </w:tblCellMar>
        <w:tblLook w:val="04A0"/>
      </w:tblPr>
      <w:tblGrid>
        <w:gridCol w:w="1096"/>
        <w:gridCol w:w="1096"/>
        <w:gridCol w:w="1143"/>
        <w:gridCol w:w="1143"/>
      </w:tblGrid>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left"/>
              <w:rPr>
                <w:rFonts w:ascii="맑은 고딕" w:eastAsia="맑은 고딕" w:hAnsi="맑은 고딕" w:cs="굴림"/>
                <w:color w:val="000000"/>
                <w:kern w:val="0"/>
                <w:sz w:val="22"/>
              </w:rPr>
            </w:pP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left"/>
              <w:rPr>
                <w:rFonts w:ascii="맑은 고딕" w:eastAsia="맑은 고딕" w:hAnsi="맑은 고딕" w:cs="굴림"/>
                <w:color w:val="000000"/>
                <w:kern w:val="0"/>
                <w:sz w:val="22"/>
              </w:rPr>
            </w:pP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left"/>
              <w:rPr>
                <w:rFonts w:ascii="맑은 고딕" w:eastAsia="맑은 고딕" w:hAnsi="맑은 고딕" w:cs="굴림"/>
                <w:color w:val="000000"/>
                <w:kern w:val="0"/>
                <w:sz w:val="22"/>
              </w:rPr>
            </w:pP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left"/>
              <w:rPr>
                <w:rFonts w:ascii="맑은 고딕" w:eastAsia="맑은 고딕" w:hAnsi="맑은 고딕" w:cs="굴림"/>
                <w:color w:val="000000"/>
                <w:kern w:val="0"/>
                <w:sz w:val="22"/>
              </w:rPr>
            </w:pPr>
          </w:p>
        </w:tc>
      </w:tr>
      <w:tr w:rsidR="002A1673" w:rsidRPr="0059066C" w:rsidTr="002A1673">
        <w:trPr>
          <w:trHeight w:val="330"/>
        </w:trPr>
        <w:tc>
          <w:tcPr>
            <w:tcW w:w="1096" w:type="dxa"/>
            <w:tcBorders>
              <w:top w:val="nil"/>
              <w:left w:val="nil"/>
              <w:bottom w:val="nil"/>
              <w:right w:val="nil"/>
            </w:tcBorders>
            <w:shd w:val="clear" w:color="auto" w:fill="auto"/>
            <w:noWrap/>
            <w:vAlign w:val="center"/>
            <w:hideMark/>
          </w:tcPr>
          <w:p w:rsidR="0059066C" w:rsidRPr="0059066C" w:rsidRDefault="0059066C" w:rsidP="002A1673">
            <w:pPr>
              <w:widowControl/>
              <w:wordWrap/>
              <w:autoSpaceDE/>
              <w:autoSpaceDN/>
              <w:jc w:val="left"/>
              <w:rPr>
                <w:rFonts w:ascii="맑은 고딕" w:eastAsia="맑은 고딕" w:hAnsi="맑은 고딕" w:cs="굴림" w:hint="eastAsia"/>
                <w:b/>
                <w:color w:val="000000"/>
                <w:kern w:val="0"/>
                <w:sz w:val="22"/>
              </w:rPr>
            </w:pPr>
          </w:p>
          <w:p w:rsidR="0059066C" w:rsidRPr="0059066C" w:rsidRDefault="0059066C" w:rsidP="002A1673">
            <w:pPr>
              <w:widowControl/>
              <w:wordWrap/>
              <w:autoSpaceDE/>
              <w:autoSpaceDN/>
              <w:jc w:val="left"/>
              <w:rPr>
                <w:rFonts w:ascii="맑은 고딕" w:eastAsia="맑은 고딕" w:hAnsi="맑은 고딕" w:cs="굴림" w:hint="eastAsia"/>
                <w:b/>
                <w:color w:val="000000"/>
                <w:kern w:val="0"/>
                <w:sz w:val="22"/>
              </w:rPr>
            </w:pPr>
            <w:r w:rsidRPr="0059066C">
              <w:rPr>
                <w:rFonts w:ascii="맑은 고딕" w:eastAsia="맑은 고딕" w:hAnsi="맑은 고딕" w:cs="굴림" w:hint="eastAsia"/>
                <w:b/>
                <w:color w:val="000000"/>
                <w:kern w:val="0"/>
                <w:sz w:val="22"/>
              </w:rPr>
              <w:t>year</w:t>
            </w:r>
          </w:p>
        </w:tc>
        <w:tc>
          <w:tcPr>
            <w:tcW w:w="1096" w:type="dxa"/>
            <w:tcBorders>
              <w:top w:val="nil"/>
              <w:left w:val="nil"/>
              <w:bottom w:val="nil"/>
              <w:right w:val="nil"/>
            </w:tcBorders>
            <w:shd w:val="clear" w:color="auto" w:fill="auto"/>
            <w:noWrap/>
            <w:vAlign w:val="center"/>
            <w:hideMark/>
          </w:tcPr>
          <w:p w:rsidR="002A1673" w:rsidRPr="0059066C" w:rsidRDefault="0059066C" w:rsidP="002A1673">
            <w:pPr>
              <w:widowControl/>
              <w:wordWrap/>
              <w:autoSpaceDE/>
              <w:autoSpaceDN/>
              <w:jc w:val="left"/>
              <w:rPr>
                <w:rFonts w:ascii="맑은 고딕" w:eastAsia="맑은 고딕" w:hAnsi="맑은 고딕" w:cs="굴림" w:hint="eastAsia"/>
                <w:b/>
                <w:color w:val="000000"/>
                <w:kern w:val="0"/>
                <w:sz w:val="22"/>
              </w:rPr>
            </w:pPr>
            <w:r w:rsidRPr="0059066C">
              <w:rPr>
                <w:rFonts w:ascii="맑은 고딕" w:eastAsia="맑은 고딕" w:hAnsi="맑은 고딕" w:cs="굴림"/>
                <w:b/>
                <w:color w:val="000000"/>
                <w:kern w:val="0"/>
                <w:sz w:val="22"/>
              </w:rPr>
              <w:t>D</w:t>
            </w:r>
            <w:r w:rsidRPr="0059066C">
              <w:rPr>
                <w:rFonts w:ascii="맑은 고딕" w:eastAsia="맑은 고딕" w:hAnsi="맑은 고딕" w:cs="굴림" w:hint="eastAsia"/>
                <w:b/>
                <w:color w:val="000000"/>
                <w:kern w:val="0"/>
                <w:sz w:val="22"/>
              </w:rPr>
              <w:t>om rice</w:t>
            </w:r>
          </w:p>
        </w:tc>
        <w:tc>
          <w:tcPr>
            <w:tcW w:w="1136" w:type="dxa"/>
            <w:tcBorders>
              <w:top w:val="nil"/>
              <w:left w:val="nil"/>
              <w:bottom w:val="nil"/>
              <w:right w:val="nil"/>
            </w:tcBorders>
            <w:shd w:val="clear" w:color="auto" w:fill="auto"/>
            <w:noWrap/>
            <w:vAlign w:val="center"/>
            <w:hideMark/>
          </w:tcPr>
          <w:p w:rsidR="002A1673" w:rsidRPr="0059066C" w:rsidRDefault="0059066C" w:rsidP="002A1673">
            <w:pPr>
              <w:widowControl/>
              <w:wordWrap/>
              <w:autoSpaceDE/>
              <w:autoSpaceDN/>
              <w:jc w:val="left"/>
              <w:rPr>
                <w:rFonts w:ascii="맑은 고딕" w:eastAsia="맑은 고딕" w:hAnsi="맑은 고딕" w:cs="굴림" w:hint="eastAsia"/>
                <w:b/>
                <w:color w:val="000000"/>
                <w:kern w:val="0"/>
                <w:sz w:val="22"/>
              </w:rPr>
            </w:pPr>
            <w:r w:rsidRPr="0059066C">
              <w:rPr>
                <w:rFonts w:ascii="맑은 고딕" w:eastAsia="맑은 고딕" w:hAnsi="맑은 고딕" w:cs="굴림"/>
                <w:b/>
                <w:color w:val="000000"/>
                <w:kern w:val="0"/>
                <w:sz w:val="22"/>
              </w:rPr>
              <w:t>I</w:t>
            </w:r>
            <w:r w:rsidRPr="0059066C">
              <w:rPr>
                <w:rFonts w:ascii="맑은 고딕" w:eastAsia="맑은 고딕" w:hAnsi="맑은 고딕" w:cs="굴림" w:hint="eastAsia"/>
                <w:b/>
                <w:color w:val="000000"/>
                <w:kern w:val="0"/>
                <w:sz w:val="22"/>
              </w:rPr>
              <w:t>mp rice</w:t>
            </w:r>
          </w:p>
        </w:tc>
        <w:tc>
          <w:tcPr>
            <w:tcW w:w="1136" w:type="dxa"/>
            <w:tcBorders>
              <w:top w:val="nil"/>
              <w:left w:val="nil"/>
              <w:bottom w:val="nil"/>
              <w:right w:val="nil"/>
            </w:tcBorders>
            <w:shd w:val="clear" w:color="auto" w:fill="auto"/>
            <w:noWrap/>
            <w:vAlign w:val="center"/>
            <w:hideMark/>
          </w:tcPr>
          <w:p w:rsidR="002A1673" w:rsidRPr="0059066C" w:rsidRDefault="0059066C" w:rsidP="002A1673">
            <w:pPr>
              <w:widowControl/>
              <w:wordWrap/>
              <w:autoSpaceDE/>
              <w:autoSpaceDN/>
              <w:jc w:val="left"/>
              <w:rPr>
                <w:rFonts w:ascii="맑은 고딕" w:eastAsia="맑은 고딕" w:hAnsi="맑은 고딕" w:cs="굴림" w:hint="eastAsia"/>
                <w:b/>
                <w:color w:val="000000"/>
                <w:kern w:val="0"/>
                <w:sz w:val="22"/>
              </w:rPr>
            </w:pPr>
            <w:r w:rsidRPr="0059066C">
              <w:rPr>
                <w:rFonts w:ascii="맑은 고딕" w:eastAsia="맑은 고딕" w:hAnsi="맑은 고딕" w:cs="굴림" w:hint="eastAsia"/>
                <w:b/>
                <w:color w:val="000000"/>
                <w:kern w:val="0"/>
                <w:sz w:val="22"/>
              </w:rPr>
              <w:t>Total</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2001</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900,000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2002</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220,000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800,000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1,020,000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2003</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175,000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900,000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1,075,000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2004</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235,000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825,000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1,060,000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2005</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900,000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1,100,000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2006</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280,000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995,000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1,275,000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2007</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185,000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1,100,000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1,285,000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2008</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195,000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845,000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1,040,000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2009</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420,000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350,000</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770,000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2010</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306944.4</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765972.2</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1072917</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2011</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321444.4</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754388.9</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1075833</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2012</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335944.4</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742805.6</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1078750</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2013</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350444.4</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731222.2</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1081667</w:t>
            </w:r>
          </w:p>
        </w:tc>
      </w:tr>
      <w:tr w:rsidR="002A1673" w:rsidRPr="002A1673" w:rsidTr="002A1673">
        <w:trPr>
          <w:trHeight w:val="330"/>
        </w:trPr>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2014</w:t>
            </w:r>
          </w:p>
        </w:tc>
        <w:tc>
          <w:tcPr>
            <w:tcW w:w="109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364944.4</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719638.9</w:t>
            </w:r>
          </w:p>
        </w:tc>
        <w:tc>
          <w:tcPr>
            <w:tcW w:w="1136" w:type="dxa"/>
            <w:tcBorders>
              <w:top w:val="nil"/>
              <w:left w:val="nil"/>
              <w:bottom w:val="nil"/>
              <w:right w:val="nil"/>
            </w:tcBorders>
            <w:shd w:val="clear" w:color="auto" w:fill="auto"/>
            <w:noWrap/>
            <w:vAlign w:val="center"/>
            <w:hideMark/>
          </w:tcPr>
          <w:p w:rsidR="002A1673" w:rsidRPr="002A1673" w:rsidRDefault="002A1673" w:rsidP="002A1673">
            <w:pPr>
              <w:widowControl/>
              <w:wordWrap/>
              <w:autoSpaceDE/>
              <w:autoSpaceDN/>
              <w:jc w:val="right"/>
              <w:rPr>
                <w:rFonts w:ascii="맑은 고딕" w:eastAsia="맑은 고딕" w:hAnsi="맑은 고딕" w:cs="굴림"/>
                <w:color w:val="000000"/>
                <w:kern w:val="0"/>
                <w:sz w:val="22"/>
              </w:rPr>
            </w:pPr>
            <w:r w:rsidRPr="002A1673">
              <w:rPr>
                <w:rFonts w:ascii="맑은 고딕" w:eastAsia="맑은 고딕" w:hAnsi="맑은 고딕" w:cs="굴림" w:hint="eastAsia"/>
                <w:color w:val="000000"/>
                <w:kern w:val="0"/>
                <w:sz w:val="22"/>
              </w:rPr>
              <w:t>1084583</w:t>
            </w:r>
          </w:p>
        </w:tc>
      </w:tr>
    </w:tbl>
    <w:p w:rsidR="00F77545" w:rsidRDefault="00F77545" w:rsidP="000A5B15">
      <w:pPr>
        <w:rPr>
          <w:rFonts w:hint="eastAsia"/>
          <w:b/>
        </w:rPr>
      </w:pPr>
    </w:p>
    <w:p w:rsidR="0059066C" w:rsidRDefault="0059066C" w:rsidP="000A5B15">
      <w:pPr>
        <w:rPr>
          <w:rFonts w:hint="eastAsia"/>
          <w:b/>
        </w:rPr>
      </w:pPr>
      <w:r>
        <w:rPr>
          <w:rFonts w:hint="eastAsia"/>
          <w:b/>
        </w:rPr>
        <w:t>Figure 3: The trends of the two productions up to 2014</w:t>
      </w:r>
    </w:p>
    <w:p w:rsidR="0059066C" w:rsidRDefault="0059066C" w:rsidP="000A5B15">
      <w:pPr>
        <w:rPr>
          <w:rFonts w:hint="eastAsia"/>
          <w:b/>
        </w:rPr>
      </w:pPr>
    </w:p>
    <w:p w:rsidR="0059066C" w:rsidRDefault="0059066C" w:rsidP="000A5B15">
      <w:pPr>
        <w:rPr>
          <w:rFonts w:hint="eastAsia"/>
          <w:b/>
        </w:rPr>
      </w:pPr>
    </w:p>
    <w:p w:rsidR="0059066C" w:rsidRDefault="0059066C" w:rsidP="000A5B15">
      <w:pPr>
        <w:rPr>
          <w:rFonts w:hint="eastAsia"/>
          <w:b/>
        </w:rPr>
      </w:pPr>
    </w:p>
    <w:p w:rsidR="0059066C" w:rsidRPr="000A5B15" w:rsidRDefault="0059066C" w:rsidP="000A5B15">
      <w:pPr>
        <w:rPr>
          <w:rFonts w:hint="eastAsia"/>
          <w:b/>
        </w:rPr>
      </w:pPr>
    </w:p>
    <w:tbl>
      <w:tblPr>
        <w:tblW w:w="5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15"/>
        <w:gridCol w:w="1789"/>
        <w:gridCol w:w="1019"/>
        <w:gridCol w:w="1316"/>
      </w:tblGrid>
      <w:tr w:rsidR="00DE073D" w:rsidRPr="00DE073D" w:rsidTr="00AC6381">
        <w:trPr>
          <w:cantSplit/>
          <w:trHeight w:val="180"/>
          <w:tblHeader/>
        </w:trPr>
        <w:tc>
          <w:tcPr>
            <w:tcW w:w="5439" w:type="dxa"/>
            <w:gridSpan w:val="4"/>
            <w:tcBorders>
              <w:top w:val="nil"/>
              <w:left w:val="nil"/>
              <w:bottom w:val="nil"/>
              <w:right w:val="nil"/>
            </w:tcBorders>
            <w:shd w:val="clear" w:color="auto" w:fill="FFFFFF"/>
            <w:vAlign w:val="center"/>
          </w:tcPr>
          <w:p w:rsidR="00DE073D" w:rsidRPr="00DE073D" w:rsidRDefault="00DE073D" w:rsidP="00DE073D">
            <w:pPr>
              <w:wordWrap/>
              <w:adjustRightInd w:val="0"/>
              <w:spacing w:line="320" w:lineRule="atLeast"/>
              <w:ind w:left="60" w:right="60"/>
              <w:jc w:val="center"/>
              <w:rPr>
                <w:rFonts w:ascii="Gulim" w:hAnsi="Gulim" w:cs="Gulim" w:hint="eastAsia"/>
                <w:color w:val="000000"/>
                <w:kern w:val="0"/>
                <w:sz w:val="18"/>
                <w:szCs w:val="18"/>
              </w:rPr>
            </w:pPr>
            <w:r w:rsidRPr="00DE073D">
              <w:rPr>
                <w:rFonts w:ascii="Gulim" w:hAnsi="Gulim" w:cs="Gulim"/>
                <w:b/>
                <w:bCs/>
                <w:color w:val="000000"/>
                <w:kern w:val="0"/>
                <w:sz w:val="18"/>
                <w:szCs w:val="18"/>
              </w:rPr>
              <w:t>상관계수</w:t>
            </w:r>
          </w:p>
        </w:tc>
      </w:tr>
      <w:tr w:rsidR="00DE073D" w:rsidRPr="00DE073D" w:rsidTr="00AC6381">
        <w:trPr>
          <w:cantSplit/>
          <w:tblHeader/>
        </w:trPr>
        <w:tc>
          <w:tcPr>
            <w:tcW w:w="310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hint="eastAsia"/>
                <w:color w:val="000000"/>
                <w:kern w:val="0"/>
                <w:sz w:val="18"/>
                <w:szCs w:val="18"/>
              </w:rPr>
            </w:pPr>
            <w:r w:rsidRPr="00DE073D">
              <w:rPr>
                <w:rFonts w:ascii="Gulim" w:hAnsi="Gulim" w:cs="Gulim"/>
                <w:color w:val="000000"/>
                <w:kern w:val="0"/>
                <w:sz w:val="18"/>
                <w:szCs w:val="18"/>
              </w:rPr>
              <w:t>import</w:t>
            </w:r>
          </w:p>
        </w:tc>
        <w:tc>
          <w:tcPr>
            <w:tcW w:w="1316" w:type="dxa"/>
            <w:tcBorders>
              <w:top w:val="single" w:sz="16" w:space="0" w:color="000000"/>
              <w:bottom w:val="single" w:sz="16" w:space="0" w:color="000000"/>
              <w:right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hint="eastAsia"/>
                <w:color w:val="000000"/>
                <w:kern w:val="0"/>
                <w:sz w:val="18"/>
                <w:szCs w:val="18"/>
              </w:rPr>
            </w:pPr>
            <w:proofErr w:type="spellStart"/>
            <w:r w:rsidRPr="00DE073D">
              <w:rPr>
                <w:rFonts w:ascii="Gulim" w:hAnsi="Gulim" w:cs="Gulim"/>
                <w:color w:val="000000"/>
                <w:kern w:val="0"/>
                <w:sz w:val="18"/>
                <w:szCs w:val="18"/>
              </w:rPr>
              <w:t>Dproduction</w:t>
            </w:r>
            <w:proofErr w:type="spellEnd"/>
          </w:p>
        </w:tc>
      </w:tr>
      <w:tr w:rsidR="00DE073D" w:rsidRPr="00DE073D" w:rsidTr="00AC6381">
        <w:trPr>
          <w:cantSplit/>
          <w:tblHeader/>
        </w:trPr>
        <w:tc>
          <w:tcPr>
            <w:tcW w:w="1315" w:type="dxa"/>
            <w:vMerge w:val="restart"/>
            <w:tcBorders>
              <w:top w:val="single" w:sz="16" w:space="0" w:color="000000"/>
              <w:left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import</w:t>
            </w:r>
          </w:p>
        </w:tc>
        <w:tc>
          <w:tcPr>
            <w:tcW w:w="1789" w:type="dxa"/>
            <w:tcBorders>
              <w:top w:val="single" w:sz="16" w:space="0" w:color="000000"/>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top w:val="single" w:sz="16" w:space="0" w:color="000000"/>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1</w:t>
            </w:r>
          </w:p>
        </w:tc>
        <w:tc>
          <w:tcPr>
            <w:tcW w:w="1316" w:type="dxa"/>
            <w:tcBorders>
              <w:top w:val="single" w:sz="16" w:space="0" w:color="000000"/>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r>
      <w:tr w:rsidR="00DE073D" w:rsidRPr="00DE073D" w:rsidTr="00AC6381">
        <w:trPr>
          <w:cantSplit/>
          <w:tblHeader/>
        </w:trPr>
        <w:tc>
          <w:tcPr>
            <w:tcW w:w="1315"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hint="eastAsia"/>
                <w:color w:val="000000"/>
                <w:kern w:val="0"/>
                <w:sz w:val="18"/>
                <w:szCs w:val="18"/>
              </w:rPr>
            </w:pPr>
          </w:p>
        </w:tc>
        <w:tc>
          <w:tcPr>
            <w:tcW w:w="1789"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316" w:type="dxa"/>
            <w:tcBorders>
              <w:top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.019</w:t>
            </w:r>
          </w:p>
        </w:tc>
      </w:tr>
      <w:tr w:rsidR="00DE073D" w:rsidRPr="00DE073D" w:rsidTr="00AC6381">
        <w:trPr>
          <w:cantSplit/>
          <w:tblHeader/>
        </w:trPr>
        <w:tc>
          <w:tcPr>
            <w:tcW w:w="1315"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hint="eastAsia"/>
                <w:color w:val="000000"/>
                <w:kern w:val="0"/>
                <w:sz w:val="18"/>
                <w:szCs w:val="18"/>
              </w:rPr>
            </w:pPr>
          </w:p>
        </w:tc>
        <w:tc>
          <w:tcPr>
            <w:tcW w:w="1789" w:type="dxa"/>
            <w:tcBorders>
              <w:top w:val="nil"/>
              <w:left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9</w:t>
            </w:r>
          </w:p>
        </w:tc>
        <w:tc>
          <w:tcPr>
            <w:tcW w:w="1316" w:type="dxa"/>
            <w:tcBorders>
              <w:top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9</w:t>
            </w:r>
          </w:p>
        </w:tc>
      </w:tr>
      <w:tr w:rsidR="00DE073D" w:rsidRPr="00DE073D" w:rsidTr="00AC6381">
        <w:trPr>
          <w:cantSplit/>
          <w:tblHeader/>
        </w:trPr>
        <w:tc>
          <w:tcPr>
            <w:tcW w:w="1315" w:type="dxa"/>
            <w:vMerge w:val="restart"/>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proofErr w:type="spellStart"/>
            <w:r w:rsidRPr="00DE073D">
              <w:rPr>
                <w:rFonts w:ascii="Gulim" w:hAnsi="Gulim" w:cs="Gulim"/>
                <w:color w:val="000000"/>
                <w:kern w:val="0"/>
                <w:sz w:val="18"/>
                <w:szCs w:val="18"/>
              </w:rPr>
              <w:t>Dproduction</w:t>
            </w:r>
            <w:proofErr w:type="spellEnd"/>
          </w:p>
        </w:tc>
        <w:tc>
          <w:tcPr>
            <w:tcW w:w="1789" w:type="dxa"/>
            <w:tcBorders>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c>
          <w:tcPr>
            <w:tcW w:w="1316" w:type="dxa"/>
            <w:tcBorders>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1</w:t>
            </w:r>
          </w:p>
        </w:tc>
      </w:tr>
      <w:tr w:rsidR="00DE073D" w:rsidRPr="00DE073D" w:rsidTr="00AC6381">
        <w:trPr>
          <w:cantSplit/>
          <w:tblHeader/>
        </w:trPr>
        <w:tc>
          <w:tcPr>
            <w:tcW w:w="1315"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Gulim" w:hAnsi="Gulim" w:cs="Gulim" w:hint="eastAsia"/>
                <w:color w:val="000000"/>
                <w:kern w:val="0"/>
                <w:sz w:val="18"/>
                <w:szCs w:val="18"/>
              </w:rPr>
            </w:pPr>
          </w:p>
        </w:tc>
        <w:tc>
          <w:tcPr>
            <w:tcW w:w="1789"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.019</w:t>
            </w:r>
          </w:p>
        </w:tc>
        <w:tc>
          <w:tcPr>
            <w:tcW w:w="1316" w:type="dxa"/>
            <w:tcBorders>
              <w:top w:val="nil"/>
              <w:bottom w:val="nil"/>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r>
      <w:tr w:rsidR="00DE073D" w:rsidRPr="00DE073D" w:rsidTr="00AC6381">
        <w:trPr>
          <w:cantSplit/>
          <w:tblHeader/>
        </w:trPr>
        <w:tc>
          <w:tcPr>
            <w:tcW w:w="1315"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Times New Roman" w:hAnsi="Times New Roman" w:cs="Times New Roman"/>
                <w:kern w:val="0"/>
                <w:sz w:val="24"/>
                <w:szCs w:val="24"/>
              </w:rPr>
            </w:pPr>
          </w:p>
        </w:tc>
        <w:tc>
          <w:tcPr>
            <w:tcW w:w="1789" w:type="dxa"/>
            <w:tcBorders>
              <w:top w:val="nil"/>
              <w:left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bottom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9</w:t>
            </w:r>
          </w:p>
        </w:tc>
        <w:tc>
          <w:tcPr>
            <w:tcW w:w="1316" w:type="dxa"/>
            <w:tcBorders>
              <w:top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hint="eastAsia"/>
                <w:color w:val="000000"/>
                <w:kern w:val="0"/>
                <w:sz w:val="18"/>
                <w:szCs w:val="18"/>
              </w:rPr>
            </w:pPr>
            <w:r w:rsidRPr="00DE073D">
              <w:rPr>
                <w:rFonts w:ascii="Gulim" w:hAnsi="Gulim" w:cs="Gulim"/>
                <w:color w:val="000000"/>
                <w:kern w:val="0"/>
                <w:sz w:val="18"/>
                <w:szCs w:val="18"/>
              </w:rPr>
              <w:t>9</w:t>
            </w:r>
          </w:p>
        </w:tc>
      </w:tr>
      <w:tr w:rsidR="00DE073D" w:rsidRPr="00DE073D" w:rsidTr="00AC6381">
        <w:trPr>
          <w:cantSplit/>
        </w:trPr>
        <w:tc>
          <w:tcPr>
            <w:tcW w:w="5439" w:type="dxa"/>
            <w:gridSpan w:val="4"/>
            <w:tcBorders>
              <w:top w:val="nil"/>
              <w:left w:val="nil"/>
              <w:bottom w:val="nil"/>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hint="eastAsia"/>
                <w:color w:val="000000"/>
                <w:kern w:val="0"/>
                <w:sz w:val="18"/>
                <w:szCs w:val="18"/>
              </w:rPr>
            </w:pP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상관계수는</w:t>
            </w:r>
            <w:r w:rsidRPr="00DE073D">
              <w:rPr>
                <w:rFonts w:ascii="Gulim" w:hAnsi="Gulim" w:cs="Gulim"/>
                <w:color w:val="000000"/>
                <w:kern w:val="0"/>
                <w:sz w:val="18"/>
                <w:szCs w:val="18"/>
              </w:rPr>
              <w:t xml:space="preserve"> 0.05 </w:t>
            </w:r>
            <w:r w:rsidRPr="00DE073D">
              <w:rPr>
                <w:rFonts w:ascii="Gulim" w:hAnsi="Gulim" w:cs="Gulim"/>
                <w:color w:val="000000"/>
                <w:kern w:val="0"/>
                <w:sz w:val="18"/>
                <w:szCs w:val="18"/>
              </w:rPr>
              <w:t>수준</w:t>
            </w:r>
            <w:r w:rsidRPr="00DE073D">
              <w:rPr>
                <w:rFonts w:ascii="Gulim" w:hAnsi="Gulim" w:cs="Gulim"/>
                <w:color w:val="000000"/>
                <w:kern w:val="0"/>
                <w:sz w:val="18"/>
                <w:szCs w:val="18"/>
              </w:rPr>
              <w:t>(</w:t>
            </w:r>
            <w:r w:rsidRPr="00DE073D">
              <w:rPr>
                <w:rFonts w:ascii="Gulim" w:hAnsi="Gulim" w:cs="Gulim"/>
                <w:color w:val="000000"/>
                <w:kern w:val="0"/>
                <w:sz w:val="18"/>
                <w:szCs w:val="18"/>
              </w:rPr>
              <w:t>양쪽</w:t>
            </w:r>
            <w:r w:rsidRPr="00DE073D">
              <w:rPr>
                <w:rFonts w:ascii="Gulim" w:hAnsi="Gulim" w:cs="Gulim"/>
                <w:color w:val="000000"/>
                <w:kern w:val="0"/>
                <w:sz w:val="18"/>
                <w:szCs w:val="18"/>
              </w:rPr>
              <w:t>)</w:t>
            </w:r>
            <w:r w:rsidRPr="00DE073D">
              <w:rPr>
                <w:rFonts w:ascii="Gulim" w:hAnsi="Gulim" w:cs="Gulim"/>
                <w:color w:val="000000"/>
                <w:kern w:val="0"/>
                <w:sz w:val="18"/>
                <w:szCs w:val="18"/>
              </w:rPr>
              <w:t>에서</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유의합니다</w:t>
            </w:r>
            <w:r w:rsidR="003F4C65">
              <w:rPr>
                <w:rFonts w:ascii="Gulim" w:hAnsi="Gulim" w:cs="Gulim" w:hint="eastAsia"/>
                <w:color w:val="000000"/>
                <w:kern w:val="0"/>
                <w:sz w:val="18"/>
                <w:szCs w:val="18"/>
              </w:rPr>
              <w:t>.</w:t>
            </w:r>
          </w:p>
        </w:tc>
      </w:tr>
    </w:tbl>
    <w:p w:rsidR="00AC6381" w:rsidRDefault="0059066C" w:rsidP="00DE073D">
      <w:pPr>
        <w:wordWrap/>
        <w:adjustRightInd w:val="0"/>
        <w:spacing w:line="400" w:lineRule="atLeast"/>
        <w:jc w:val="left"/>
        <w:rPr>
          <w:rFonts w:ascii="Times New Roman" w:hAnsi="Times New Roman" w:cs="Times New Roman"/>
          <w:b/>
          <w:kern w:val="0"/>
          <w:sz w:val="24"/>
          <w:szCs w:val="24"/>
        </w:rPr>
      </w:pPr>
      <w:r>
        <w:rPr>
          <w:rFonts w:ascii="Times New Roman" w:hAnsi="Times New Roman" w:cs="Times New Roman" w:hint="eastAsia"/>
          <w:b/>
          <w:kern w:val="0"/>
          <w:sz w:val="24"/>
          <w:szCs w:val="24"/>
        </w:rPr>
        <w:t>Figure 4</w:t>
      </w:r>
    </w:p>
    <w:p w:rsidR="000A5B15" w:rsidRDefault="002A1673" w:rsidP="00DE073D">
      <w:pPr>
        <w:wordWrap/>
        <w:adjustRightInd w:val="0"/>
        <w:spacing w:line="400" w:lineRule="atLeast"/>
        <w:jc w:val="left"/>
        <w:rPr>
          <w:rFonts w:ascii="Times New Roman" w:hAnsi="Times New Roman" w:cs="Times New Roman"/>
          <w:b/>
          <w:kern w:val="0"/>
          <w:sz w:val="24"/>
          <w:szCs w:val="24"/>
        </w:rPr>
      </w:pPr>
      <w:r>
        <w:rPr>
          <w:rFonts w:ascii="Times New Roman" w:hAnsi="Times New Roman" w:cs="Times New Roman" w:hint="eastAsia"/>
          <w:b/>
          <w:kern w:val="0"/>
          <w:sz w:val="24"/>
          <w:szCs w:val="24"/>
        </w:rPr>
        <w:t>IV Analysis</w:t>
      </w:r>
    </w:p>
    <w:p w:rsidR="000A5B15" w:rsidRDefault="000A5B15" w:rsidP="00DE073D">
      <w:pPr>
        <w:wordWrap/>
        <w:adjustRightInd w:val="0"/>
        <w:spacing w:line="400" w:lineRule="atLeast"/>
        <w:jc w:val="left"/>
        <w:rPr>
          <w:rFonts w:ascii="Times New Roman" w:hAnsi="Times New Roman" w:cs="Times New Roman"/>
          <w:b/>
          <w:kern w:val="0"/>
          <w:sz w:val="24"/>
          <w:szCs w:val="24"/>
        </w:rPr>
      </w:pPr>
    </w:p>
    <w:p w:rsidR="00E0137C" w:rsidRPr="00E0137C" w:rsidRDefault="00AC6381" w:rsidP="00E0137C">
      <w:pPr>
        <w:widowControl/>
        <w:wordWrap/>
        <w:autoSpaceDE/>
        <w:autoSpaceDN/>
        <w:spacing w:line="360" w:lineRule="auto"/>
      </w:pPr>
      <w:r w:rsidRPr="00AC6381">
        <w:rPr>
          <w:rFonts w:ascii="Calibri" w:eastAsia="Times New Roman" w:hAnsi="Calibri" w:cs="Times New Roman"/>
          <w:noProof/>
          <w:color w:val="000000"/>
          <w:kern w:val="0"/>
          <w:sz w:val="24"/>
          <w:szCs w:val="24"/>
          <w:lang w:eastAsia="en-US"/>
        </w:rPr>
        <w:t xml:space="preserve">Based on the two evolutions, one evidence appears clearly.the quantity of the imported rice is considerably higher.The domestic rice production represents </w:t>
      </w:r>
      <w:r w:rsidRPr="00AC6381">
        <w:rPr>
          <w:rFonts w:ascii="Calibri" w:eastAsia="Times New Roman" w:hAnsi="Calibri" w:cs="Times New Roman"/>
          <w:b/>
          <w:noProof/>
          <w:color w:val="000000"/>
          <w:kern w:val="0"/>
          <w:sz w:val="24"/>
          <w:szCs w:val="24"/>
          <w:lang w:eastAsia="en-US"/>
        </w:rPr>
        <w:t>22,25%</w:t>
      </w:r>
      <w:r w:rsidRPr="00AC6381">
        <w:rPr>
          <w:rFonts w:ascii="Calibri" w:eastAsia="Times New Roman" w:hAnsi="Calibri" w:cs="Times New Roman"/>
          <w:noProof/>
          <w:color w:val="000000"/>
          <w:kern w:val="0"/>
          <w:sz w:val="24"/>
          <w:szCs w:val="24"/>
          <w:lang w:eastAsia="en-US"/>
        </w:rPr>
        <w:t xml:space="preserve"> of the total production while the imported rice production accounts for </w:t>
      </w:r>
      <w:r w:rsidRPr="00AC6381">
        <w:rPr>
          <w:rFonts w:ascii="Calibri" w:eastAsia="Times New Roman" w:hAnsi="Calibri" w:cs="Times New Roman"/>
          <w:b/>
          <w:noProof/>
          <w:color w:val="000000"/>
          <w:kern w:val="0"/>
          <w:sz w:val="24"/>
          <w:szCs w:val="24"/>
          <w:lang w:eastAsia="en-US"/>
        </w:rPr>
        <w:t>77,75%</w:t>
      </w:r>
      <w:r w:rsidRPr="00AC6381">
        <w:rPr>
          <w:rFonts w:ascii="Calibri" w:eastAsia="Times New Roman" w:hAnsi="Calibri" w:cs="Times New Roman"/>
          <w:noProof/>
          <w:color w:val="000000"/>
          <w:kern w:val="0"/>
          <w:sz w:val="24"/>
          <w:szCs w:val="24"/>
          <w:lang w:eastAsia="en-US"/>
        </w:rPr>
        <w:t xml:space="preserve"> .</w:t>
      </w:r>
      <w:r w:rsidRPr="00AC6381">
        <w:rPr>
          <w:rFonts w:ascii="Calibri" w:eastAsia="Times New Roman" w:hAnsi="Calibri" w:cs="Times New Roman"/>
          <w:b/>
          <w:noProof/>
          <w:color w:val="000000"/>
          <w:kern w:val="0"/>
          <w:sz w:val="24"/>
          <w:szCs w:val="24"/>
          <w:lang w:eastAsia="en-US"/>
        </w:rPr>
        <w:t>M</w:t>
      </w:r>
      <w:r w:rsidR="00C001CF">
        <w:rPr>
          <w:rFonts w:ascii="Calibri" w:eastAsia="Times New Roman" w:hAnsi="Calibri" w:cs="Times New Roman"/>
          <w:b/>
          <w:noProof/>
          <w:color w:val="000000"/>
          <w:kern w:val="0"/>
          <w:sz w:val="24"/>
          <w:szCs w:val="24"/>
          <w:lang w:eastAsia="en-US"/>
        </w:rPr>
        <w:t>ore than th</w:t>
      </w:r>
      <w:r w:rsidR="00C001CF">
        <w:rPr>
          <w:rFonts w:ascii="Calibri" w:hAnsi="Calibri" w:cs="Times New Roman" w:hint="eastAsia"/>
          <w:b/>
          <w:noProof/>
          <w:color w:val="000000"/>
          <w:kern w:val="0"/>
          <w:sz w:val="24"/>
          <w:szCs w:val="24"/>
        </w:rPr>
        <w:t xml:space="preserve">ree </w:t>
      </w:r>
      <w:r w:rsidRPr="00AC6381">
        <w:rPr>
          <w:rFonts w:ascii="Calibri" w:eastAsia="Times New Roman" w:hAnsi="Calibri" w:cs="Times New Roman"/>
          <w:b/>
          <w:noProof/>
          <w:color w:val="000000"/>
          <w:kern w:val="0"/>
          <w:sz w:val="24"/>
          <w:szCs w:val="24"/>
          <w:lang w:eastAsia="en-US"/>
        </w:rPr>
        <w:t xml:space="preserve">quarter </w:t>
      </w:r>
      <w:r w:rsidRPr="00AC6381">
        <w:rPr>
          <w:rFonts w:ascii="Calibri" w:eastAsia="Times New Roman" w:hAnsi="Calibri" w:cs="Times New Roman"/>
          <w:noProof/>
          <w:color w:val="000000"/>
          <w:kern w:val="0"/>
          <w:sz w:val="24"/>
          <w:szCs w:val="24"/>
          <w:lang w:eastAsia="en-US"/>
        </w:rPr>
        <w:t>of the total production is rice imported from other countries. These figures show the strong demand for imported rice in Senegal.The preferrence of people for imported rice can be explained by many factors. Its quality is better than the domestic rice.According to the households domestic rice is hard to cook,  is full of stones and is not well processed. In Senegal, the domestic does not sell well. The lack of competitiveness of the imported rice added to the irregularity of water and the lack of equipment explain the week pr</w:t>
      </w:r>
      <w:r w:rsidR="007176EB">
        <w:rPr>
          <w:rFonts w:ascii="Calibri" w:eastAsia="Times New Roman" w:hAnsi="Calibri" w:cs="Times New Roman"/>
          <w:noProof/>
          <w:color w:val="000000"/>
          <w:kern w:val="0"/>
          <w:sz w:val="24"/>
          <w:szCs w:val="24"/>
          <w:lang w:eastAsia="en-US"/>
        </w:rPr>
        <w:t xml:space="preserve">oduction of the domestic rice. </w:t>
      </w:r>
      <w:r w:rsidRPr="00AC6381">
        <w:rPr>
          <w:rFonts w:ascii="Calibri" w:eastAsia="Times New Roman" w:hAnsi="Calibri" w:cs="Times New Roman"/>
          <w:noProof/>
          <w:color w:val="000000"/>
          <w:kern w:val="0"/>
          <w:sz w:val="24"/>
          <w:szCs w:val="24"/>
          <w:lang w:eastAsia="en-US"/>
        </w:rPr>
        <w:t>The domestic rice production hardly exceed</w:t>
      </w:r>
      <w:r w:rsidR="00E0137C">
        <w:rPr>
          <w:rFonts w:ascii="Calibri" w:hAnsi="Calibri" w:cs="Times New Roman" w:hint="eastAsia"/>
          <w:noProof/>
          <w:color w:val="000000"/>
          <w:kern w:val="0"/>
          <w:sz w:val="24"/>
          <w:szCs w:val="24"/>
        </w:rPr>
        <w:t>s</w:t>
      </w:r>
      <w:r w:rsidRPr="00AC6381">
        <w:rPr>
          <w:rFonts w:ascii="Calibri" w:eastAsia="Times New Roman" w:hAnsi="Calibri" w:cs="Times New Roman"/>
          <w:noProof/>
          <w:color w:val="000000"/>
          <w:kern w:val="0"/>
          <w:sz w:val="24"/>
          <w:szCs w:val="24"/>
          <w:lang w:eastAsia="en-US"/>
        </w:rPr>
        <w:t xml:space="preserve"> </w:t>
      </w:r>
      <w:r w:rsidRPr="00AC6381">
        <w:rPr>
          <w:rFonts w:ascii="Calibri" w:eastAsia="Times New Roman" w:hAnsi="Calibri" w:cs="Times New Roman"/>
          <w:b/>
          <w:noProof/>
          <w:color w:val="000000"/>
          <w:kern w:val="0"/>
          <w:sz w:val="24"/>
          <w:szCs w:val="24"/>
          <w:lang w:eastAsia="en-US"/>
        </w:rPr>
        <w:t xml:space="preserve">200000 </w:t>
      </w:r>
      <w:r w:rsidRPr="00AC6381">
        <w:rPr>
          <w:rFonts w:ascii="Calibri" w:eastAsia="Times New Roman" w:hAnsi="Calibri" w:cs="Times New Roman"/>
          <w:noProof/>
          <w:color w:val="000000"/>
          <w:kern w:val="0"/>
          <w:sz w:val="24"/>
          <w:szCs w:val="24"/>
          <w:lang w:eastAsia="en-US"/>
        </w:rPr>
        <w:t xml:space="preserve">tons it’s only in 2009 that it registers its highest production(420000) which represents </w:t>
      </w:r>
      <w:r w:rsidRPr="00AC6381">
        <w:rPr>
          <w:rFonts w:ascii="Calibri" w:eastAsia="Times New Roman" w:hAnsi="Calibri" w:cs="Times New Roman"/>
          <w:b/>
          <w:noProof/>
          <w:color w:val="000000"/>
          <w:kern w:val="0"/>
          <w:sz w:val="24"/>
          <w:szCs w:val="24"/>
          <w:lang w:eastAsia="en-US"/>
        </w:rPr>
        <w:t>54,54%</w:t>
      </w:r>
      <w:r w:rsidR="000355BF">
        <w:rPr>
          <w:rFonts w:ascii="Calibri" w:eastAsia="Times New Roman" w:hAnsi="Calibri" w:cs="Times New Roman"/>
          <w:noProof/>
          <w:color w:val="000000"/>
          <w:kern w:val="0"/>
          <w:sz w:val="24"/>
          <w:szCs w:val="24"/>
          <w:lang w:eastAsia="en-US"/>
        </w:rPr>
        <w:t xml:space="preserve"> of the total production</w:t>
      </w:r>
      <w:r w:rsidRPr="00AC6381">
        <w:rPr>
          <w:rFonts w:ascii="Calibri" w:eastAsia="Times New Roman" w:hAnsi="Calibri" w:cs="Times New Roman"/>
          <w:noProof/>
          <w:color w:val="000000"/>
          <w:kern w:val="0"/>
          <w:sz w:val="24"/>
          <w:szCs w:val="24"/>
          <w:lang w:eastAsia="en-US"/>
        </w:rPr>
        <w:t xml:space="preserve">. </w:t>
      </w:r>
      <w:r w:rsidR="00E0137C">
        <w:rPr>
          <w:rFonts w:ascii="Calibri" w:hAnsi="Calibri" w:cs="Times New Roman" w:hint="eastAsia"/>
          <w:noProof/>
          <w:color w:val="000000"/>
          <w:kern w:val="0"/>
          <w:sz w:val="24"/>
          <w:szCs w:val="24"/>
        </w:rPr>
        <w:t>Also in 2009, the imported rice registers its lowest production</w:t>
      </w:r>
      <w:r w:rsidR="00337D6C">
        <w:rPr>
          <w:rFonts w:ascii="Calibri" w:hAnsi="Calibri" w:cs="Times New Roman" w:hint="eastAsia"/>
          <w:noProof/>
          <w:color w:val="000000"/>
          <w:kern w:val="0"/>
          <w:sz w:val="24"/>
          <w:szCs w:val="24"/>
        </w:rPr>
        <w:t xml:space="preserve">. </w:t>
      </w:r>
      <w:r w:rsidR="00337D6C">
        <w:rPr>
          <w:rFonts w:ascii="Calibri" w:hAnsi="Calibri" w:cs="Times New Roman"/>
          <w:noProof/>
          <w:color w:val="000000"/>
          <w:kern w:val="0"/>
          <w:sz w:val="24"/>
          <w:szCs w:val="24"/>
        </w:rPr>
        <w:t>T</w:t>
      </w:r>
      <w:r w:rsidR="00337D6C">
        <w:rPr>
          <w:rFonts w:ascii="Calibri" w:hAnsi="Calibri" w:cs="Times New Roman" w:hint="eastAsia"/>
          <w:noProof/>
          <w:color w:val="000000"/>
          <w:kern w:val="0"/>
          <w:sz w:val="24"/>
          <w:szCs w:val="24"/>
        </w:rPr>
        <w:t xml:space="preserve">he production decreases drastically and accounts for 350000 tones which represent 45,45% of the total production. </w:t>
      </w:r>
      <w:r w:rsidR="00337D6C">
        <w:rPr>
          <w:rFonts w:ascii="Calibri" w:hAnsi="Calibri" w:cs="Times New Roman"/>
          <w:noProof/>
          <w:color w:val="000000"/>
          <w:kern w:val="0"/>
          <w:sz w:val="24"/>
          <w:szCs w:val="24"/>
        </w:rPr>
        <w:t>T</w:t>
      </w:r>
      <w:r w:rsidR="00337D6C">
        <w:rPr>
          <w:rFonts w:ascii="Calibri" w:hAnsi="Calibri" w:cs="Times New Roman" w:hint="eastAsia"/>
          <w:noProof/>
          <w:color w:val="000000"/>
          <w:kern w:val="0"/>
          <w:sz w:val="24"/>
          <w:szCs w:val="24"/>
        </w:rPr>
        <w:t>his decrease is due to the government agricultural policies.</w:t>
      </w:r>
    </w:p>
    <w:p w:rsidR="000355BF" w:rsidRPr="000355BF" w:rsidRDefault="007176EB" w:rsidP="003F4C65">
      <w:pPr>
        <w:tabs>
          <w:tab w:val="left" w:pos="3192"/>
        </w:tabs>
        <w:spacing w:line="360" w:lineRule="auto"/>
      </w:pPr>
      <w:r>
        <w:t>In 2009</w:t>
      </w:r>
      <w:r>
        <w:rPr>
          <w:rFonts w:hint="eastAsia"/>
        </w:rPr>
        <w:t>,</w:t>
      </w:r>
      <w:r w:rsidR="00AC6381">
        <w:t xml:space="preserve"> the government through a vast program decided to guaranty food self-sufficiency to avoid the price spikes that make the country vulnerable. Thus, the cultivated area are extended and farmers b</w:t>
      </w:r>
      <w:r w:rsidR="003F4C65">
        <w:t>enefit help from the governme</w:t>
      </w:r>
      <w:r w:rsidR="003F4C65">
        <w:rPr>
          <w:rFonts w:hint="eastAsia"/>
        </w:rPr>
        <w:t>nt</w:t>
      </w:r>
      <w:r w:rsidR="000355BF">
        <w:rPr>
          <w:rFonts w:hint="eastAsia"/>
        </w:rPr>
        <w:t>.</w:t>
      </w:r>
    </w:p>
    <w:p w:rsidR="006011D6" w:rsidRDefault="00D52816" w:rsidP="00C001CF">
      <w:pPr>
        <w:tabs>
          <w:tab w:val="left" w:pos="3192"/>
        </w:tabs>
        <w:spacing w:line="360" w:lineRule="auto"/>
      </w:pPr>
      <w:r>
        <w:t>T</w:t>
      </w:r>
      <w:r w:rsidR="00497622">
        <w:rPr>
          <w:rFonts w:hint="eastAsia"/>
        </w:rPr>
        <w:t xml:space="preserve">he </w:t>
      </w:r>
      <w:r w:rsidR="00497622">
        <w:t xml:space="preserve">correlation </w:t>
      </w:r>
      <w:r w:rsidR="00E54E13">
        <w:t xml:space="preserve">is significant at level </w:t>
      </w:r>
      <w:r w:rsidR="00497622">
        <w:t>0.05 and</w:t>
      </w:r>
      <w:r w:rsidR="00E5061D">
        <w:t xml:space="preserve"> the results show that</w:t>
      </w:r>
      <w:r w:rsidR="00497622">
        <w:t xml:space="preserve"> the </w:t>
      </w:r>
      <w:r w:rsidR="00E5061D">
        <w:t>coefficient of correlation.</w:t>
      </w:r>
      <w:r w:rsidR="00E54E13">
        <w:rPr>
          <w:rFonts w:hint="eastAsia"/>
        </w:rPr>
        <w:t>019</w:t>
      </w:r>
      <w:r w:rsidR="00E5061D">
        <w:t xml:space="preserve"> is inferior to </w:t>
      </w:r>
      <w:r w:rsidR="00E54E13">
        <w:rPr>
          <w:rFonts w:hint="eastAsia"/>
        </w:rPr>
        <w:t>0.05</w:t>
      </w:r>
      <w:r w:rsidR="00E54E13">
        <w:t xml:space="preserve"> </w:t>
      </w:r>
      <w:r w:rsidR="00E5061D">
        <w:t xml:space="preserve">which </w:t>
      </w:r>
      <w:r w:rsidR="00E54E13">
        <w:t>means that the relation is statistically significant</w:t>
      </w:r>
      <w:r w:rsidR="00367B86">
        <w:t xml:space="preserve">. The </w:t>
      </w:r>
      <w:r w:rsidR="00367B86">
        <w:lastRenderedPageBreak/>
        <w:t xml:space="preserve">coefficient of </w:t>
      </w:r>
      <w:r w:rsidR="008F7A72">
        <w:t>co variation</w:t>
      </w:r>
      <w:r w:rsidR="00367B86">
        <w:t xml:space="preserve"> </w:t>
      </w:r>
      <w:r w:rsidR="00367B86" w:rsidRPr="00181F26">
        <w:rPr>
          <w:b/>
        </w:rPr>
        <w:t>(-1079)</w:t>
      </w:r>
      <w:r w:rsidR="00367B86">
        <w:t xml:space="preserve"> gives us clearly the nature of the relation between the two </w:t>
      </w:r>
      <w:r w:rsidR="00181F26">
        <w:t>variables. The</w:t>
      </w:r>
      <w:r w:rsidR="00367B86">
        <w:t xml:space="preserve"> sign minus of the coefficient implies that the two </w:t>
      </w:r>
      <w:r w:rsidR="008F7A72">
        <w:t>variables</w:t>
      </w:r>
      <w:r w:rsidR="00367B86">
        <w:t xml:space="preserve"> </w:t>
      </w:r>
      <w:r w:rsidR="00181F26">
        <w:t>evolutes</w:t>
      </w:r>
      <w:r w:rsidR="00367B86">
        <w:t xml:space="preserve"> in the </w:t>
      </w:r>
      <w:r w:rsidR="008F7A72">
        <w:t>opposite side.</w:t>
      </w:r>
      <w:r w:rsidR="00367B86">
        <w:t xml:space="preserve"> </w:t>
      </w:r>
      <w:r w:rsidR="00E54E13">
        <w:t xml:space="preserve"> It</w:t>
      </w:r>
      <w:r>
        <w:rPr>
          <w:rFonts w:hint="eastAsia"/>
        </w:rPr>
        <w:t xml:space="preserve"> means</w:t>
      </w:r>
      <w:r w:rsidR="00E5061D">
        <w:t xml:space="preserve"> that</w:t>
      </w:r>
      <w:r w:rsidR="00E54E13">
        <w:rPr>
          <w:rFonts w:hint="eastAsia"/>
        </w:rPr>
        <w:t xml:space="preserve"> </w:t>
      </w:r>
      <w:r w:rsidR="00E5061D">
        <w:t>w</w:t>
      </w:r>
      <w:r w:rsidR="00E54E13">
        <w:t>hen</w:t>
      </w:r>
      <w:r>
        <w:rPr>
          <w:rFonts w:hint="eastAsia"/>
        </w:rPr>
        <w:t xml:space="preserve"> the imported rice production increases the domestic rice production </w:t>
      </w:r>
      <w:r w:rsidR="00497622">
        <w:t>decreases. The</w:t>
      </w:r>
      <w:r w:rsidR="008F7A72">
        <w:t xml:space="preserve"> relation </w:t>
      </w:r>
      <w:r w:rsidR="00181F26">
        <w:t>concerns the</w:t>
      </w:r>
      <w:r w:rsidR="00497622">
        <w:t xml:space="preserve"> two</w:t>
      </w:r>
      <w:r w:rsidR="00E5061D">
        <w:t xml:space="preserve"> senses</w:t>
      </w:r>
      <w:r w:rsidR="008F7A72">
        <w:t>.</w:t>
      </w:r>
      <w:r>
        <w:rPr>
          <w:rFonts w:hint="eastAsia"/>
        </w:rPr>
        <w:t xml:space="preserve"> The same remark c</w:t>
      </w:r>
      <w:r w:rsidR="00FA6942">
        <w:rPr>
          <w:rFonts w:hint="eastAsia"/>
        </w:rPr>
        <w:t>an be done too for the imported</w:t>
      </w:r>
      <w:r>
        <w:rPr>
          <w:rFonts w:hint="eastAsia"/>
        </w:rPr>
        <w:t xml:space="preserve"> rice production</w:t>
      </w:r>
      <w:r w:rsidR="00FA6942">
        <w:rPr>
          <w:rFonts w:hint="eastAsia"/>
        </w:rPr>
        <w:t xml:space="preserve"> that decreases when the domestic rice production increases</w:t>
      </w:r>
      <w:r w:rsidR="00E54E13">
        <w:t>.</w:t>
      </w:r>
      <w:r w:rsidR="006A3A27">
        <w:t xml:space="preserve"> The imported rice production affects the domestic rice production and in return the same remark can be observed for the domestic rice production that affects the imported rice production. </w:t>
      </w:r>
      <w:r w:rsidR="008F7A72">
        <w:t xml:space="preserve">For recall, the coefficient of co variation can be </w:t>
      </w:r>
      <w:r w:rsidR="00181F26">
        <w:t xml:space="preserve">high in this case the relation </w:t>
      </w:r>
      <w:r w:rsidR="008F7A72">
        <w:t xml:space="preserve">is strong. It can be zero in that case that means there is no relation. And </w:t>
      </w:r>
      <w:r w:rsidR="00181F26">
        <w:t>finally, the</w:t>
      </w:r>
      <w:r w:rsidR="008F7A72">
        <w:t xml:space="preserve"> coefficient of co variation can be negative like in the current study therefore the two variables</w:t>
      </w:r>
      <w:r w:rsidR="00181F26">
        <w:t xml:space="preserve"> vary in the opposite side.</w:t>
      </w:r>
      <w:r w:rsidR="008F7A72">
        <w:t xml:space="preserve">  </w:t>
      </w:r>
      <w:r w:rsidR="006A3A27">
        <w:t xml:space="preserve">The picture on </w:t>
      </w:r>
      <w:r w:rsidR="00FA5ED9">
        <w:t>t</w:t>
      </w:r>
      <w:r w:rsidR="006A3A27">
        <w:t>he evolutions of the imported and domestic rice shows that mostly when the</w:t>
      </w:r>
      <w:r w:rsidR="00B479A5">
        <w:t xml:space="preserve"> imported rice production increases the domestic rice production decreases (2002</w:t>
      </w:r>
      <w:r w:rsidR="00FA5ED9">
        <w:t xml:space="preserve">, 2003, 2004, </w:t>
      </w:r>
      <w:r w:rsidR="001D5296">
        <w:t>and 2005). On the opposite</w:t>
      </w:r>
      <w:r w:rsidR="00B479A5">
        <w:t xml:space="preserve">, when the domestic production </w:t>
      </w:r>
      <w:r w:rsidR="00FA5ED9">
        <w:t>increases (</w:t>
      </w:r>
      <w:r w:rsidR="00B479A5">
        <w:t>2004</w:t>
      </w:r>
      <w:r w:rsidR="00FA5ED9">
        <w:t>, 2009</w:t>
      </w:r>
      <w:r w:rsidR="00B479A5">
        <w:t>)</w:t>
      </w:r>
      <w:r w:rsidR="009938AB">
        <w:t>, the imported rice production decreases.</w:t>
      </w:r>
      <w:r w:rsidR="00FA5ED9">
        <w:t xml:space="preserve"> However in 2001 both of the productions have increased.</w:t>
      </w:r>
    </w:p>
    <w:p w:rsidR="000355BF" w:rsidRDefault="000355BF" w:rsidP="00C001CF">
      <w:pPr>
        <w:tabs>
          <w:tab w:val="left" w:pos="3192"/>
        </w:tabs>
        <w:spacing w:line="360" w:lineRule="auto"/>
        <w:rPr>
          <w:b/>
        </w:rPr>
      </w:pPr>
      <w:r>
        <w:rPr>
          <w:rFonts w:hint="eastAsia"/>
        </w:rPr>
        <w:t>The trends of the two productions up to 2014 reveal that the imported rice decrease gradually while the domestic rice i</w:t>
      </w:r>
      <w:r w:rsidR="004625CC">
        <w:rPr>
          <w:rFonts w:hint="eastAsia"/>
        </w:rPr>
        <w:t xml:space="preserve">ncreases. </w:t>
      </w:r>
      <w:r w:rsidR="004625CC">
        <w:t>F</w:t>
      </w:r>
      <w:r w:rsidR="004625CC">
        <w:rPr>
          <w:rFonts w:hint="eastAsia"/>
        </w:rPr>
        <w:t>rom 2010 to 2014</w:t>
      </w:r>
      <w:r w:rsidR="009B0959">
        <w:rPr>
          <w:rFonts w:hint="eastAsia"/>
        </w:rPr>
        <w:t xml:space="preserve"> the domestic rice </w:t>
      </w:r>
      <w:r w:rsidR="009B0959">
        <w:t>production registers</w:t>
      </w:r>
      <w:r w:rsidR="009B0959">
        <w:rPr>
          <w:rFonts w:hint="eastAsia"/>
        </w:rPr>
        <w:t xml:space="preserve"> an increase of </w:t>
      </w:r>
      <w:r w:rsidR="009B0959" w:rsidRPr="009B0959">
        <w:rPr>
          <w:rFonts w:hint="eastAsia"/>
          <w:b/>
        </w:rPr>
        <w:t>58000 tones</w:t>
      </w:r>
      <w:r w:rsidR="009B0959">
        <w:rPr>
          <w:rFonts w:hint="eastAsia"/>
        </w:rPr>
        <w:t xml:space="preserve">. For the same period, the imported rice production accounts </w:t>
      </w:r>
      <w:r w:rsidR="009B0959" w:rsidRPr="009B0959">
        <w:rPr>
          <w:rFonts w:hint="eastAsia"/>
          <w:b/>
        </w:rPr>
        <w:t>-46333.3</w:t>
      </w:r>
      <w:r w:rsidR="009B0959">
        <w:rPr>
          <w:rFonts w:hint="eastAsia"/>
        </w:rPr>
        <w:t xml:space="preserve"> </w:t>
      </w:r>
      <w:r w:rsidR="009B0959" w:rsidRPr="009B0959">
        <w:rPr>
          <w:rFonts w:hint="eastAsia"/>
          <w:b/>
        </w:rPr>
        <w:t>tones.</w:t>
      </w:r>
    </w:p>
    <w:p w:rsidR="009B0959" w:rsidRDefault="002A1673" w:rsidP="00C001CF">
      <w:pPr>
        <w:tabs>
          <w:tab w:val="left" w:pos="3192"/>
        </w:tabs>
        <w:spacing w:line="360" w:lineRule="auto"/>
        <w:rPr>
          <w:b/>
        </w:rPr>
      </w:pPr>
      <w:r>
        <w:rPr>
          <w:rFonts w:hint="eastAsia"/>
          <w:b/>
        </w:rPr>
        <w:t>V Suggestions</w:t>
      </w:r>
    </w:p>
    <w:p w:rsidR="009B0959" w:rsidRDefault="009B0959" w:rsidP="00C001CF">
      <w:pPr>
        <w:tabs>
          <w:tab w:val="left" w:pos="3192"/>
        </w:tabs>
        <w:spacing w:line="360" w:lineRule="auto"/>
      </w:pPr>
      <w:r>
        <w:rPr>
          <w:rFonts w:hint="eastAsia"/>
        </w:rPr>
        <w:t xml:space="preserve">From the results of the analysis, some difficulties </w:t>
      </w:r>
      <w:r>
        <w:t>encountered</w:t>
      </w:r>
      <w:r>
        <w:rPr>
          <w:rFonts w:hint="eastAsia"/>
        </w:rPr>
        <w:t xml:space="preserve"> by the domestic rice are identified. The </w:t>
      </w:r>
      <w:r w:rsidR="004C0655">
        <w:rPr>
          <w:rFonts w:hint="eastAsia"/>
        </w:rPr>
        <w:t xml:space="preserve">imported rice production is </w:t>
      </w:r>
      <w:r w:rsidR="004C0655">
        <w:t>higher</w:t>
      </w:r>
      <w:r w:rsidR="004C0655">
        <w:rPr>
          <w:rFonts w:hint="eastAsia"/>
        </w:rPr>
        <w:t xml:space="preserve"> than the domestic one and to reverse the situation some measures should be taken.</w:t>
      </w:r>
    </w:p>
    <w:p w:rsidR="00CF5D89" w:rsidRDefault="004C0655" w:rsidP="004C0655">
      <w:pPr>
        <w:pStyle w:val="a6"/>
        <w:numPr>
          <w:ilvl w:val="0"/>
          <w:numId w:val="1"/>
        </w:numPr>
        <w:tabs>
          <w:tab w:val="left" w:pos="3192"/>
        </w:tabs>
        <w:spacing w:line="360" w:lineRule="auto"/>
        <w:ind w:leftChars="0"/>
      </w:pPr>
      <w:r>
        <w:rPr>
          <w:rFonts w:hint="eastAsia"/>
        </w:rPr>
        <w:t>The government should continue the agricultural policies initiative in 2009 by supporting the farmers with equipments</w:t>
      </w:r>
    </w:p>
    <w:p w:rsidR="004C0655" w:rsidRDefault="004C0655" w:rsidP="004C0655">
      <w:pPr>
        <w:pStyle w:val="a6"/>
        <w:numPr>
          <w:ilvl w:val="0"/>
          <w:numId w:val="1"/>
        </w:numPr>
        <w:tabs>
          <w:tab w:val="left" w:pos="3192"/>
        </w:tabs>
        <w:spacing w:line="360" w:lineRule="auto"/>
        <w:ind w:leftChars="0"/>
      </w:pPr>
      <w:r>
        <w:rPr>
          <w:rFonts w:hint="eastAsia"/>
        </w:rPr>
        <w:t xml:space="preserve">The government should promote the local rice </w:t>
      </w:r>
      <w:r>
        <w:t>through</w:t>
      </w:r>
      <w:r>
        <w:rPr>
          <w:rFonts w:hint="eastAsia"/>
        </w:rPr>
        <w:t xml:space="preserve"> campaigns of sensitization.</w:t>
      </w:r>
    </w:p>
    <w:p w:rsidR="004C0655" w:rsidRDefault="004C0655" w:rsidP="004C0655">
      <w:pPr>
        <w:pStyle w:val="a6"/>
        <w:numPr>
          <w:ilvl w:val="0"/>
          <w:numId w:val="1"/>
        </w:numPr>
        <w:tabs>
          <w:tab w:val="left" w:pos="3192"/>
        </w:tabs>
        <w:spacing w:line="360" w:lineRule="auto"/>
        <w:ind w:leftChars="0"/>
      </w:pPr>
      <w:r>
        <w:rPr>
          <w:rFonts w:hint="eastAsia"/>
        </w:rPr>
        <w:t>Improve</w:t>
      </w:r>
      <w:r w:rsidR="006C1A2B">
        <w:rPr>
          <w:rFonts w:hint="eastAsia"/>
        </w:rPr>
        <w:t xml:space="preserve">ment of the quality of the rice. The quality of the rice is not good because of a </w:t>
      </w:r>
      <w:r w:rsidR="006C1A2B">
        <w:rPr>
          <w:rFonts w:hint="eastAsia"/>
        </w:rPr>
        <w:lastRenderedPageBreak/>
        <w:t xml:space="preserve">poor quality of the processing. </w:t>
      </w:r>
    </w:p>
    <w:p w:rsidR="006C1A2B" w:rsidRPr="004C0655" w:rsidRDefault="006C1A2B" w:rsidP="004C0655">
      <w:pPr>
        <w:pStyle w:val="a6"/>
        <w:numPr>
          <w:ilvl w:val="0"/>
          <w:numId w:val="1"/>
        </w:numPr>
        <w:tabs>
          <w:tab w:val="left" w:pos="3192"/>
        </w:tabs>
        <w:spacing w:line="360" w:lineRule="auto"/>
        <w:ind w:leftChars="0"/>
      </w:pPr>
      <w:r>
        <w:rPr>
          <w:rFonts w:hint="eastAsia"/>
        </w:rPr>
        <w:t xml:space="preserve">The trends of the two productions up to 2014 reveal that </w:t>
      </w:r>
      <w:r>
        <w:t>an increase</w:t>
      </w:r>
      <w:r>
        <w:rPr>
          <w:rFonts w:hint="eastAsia"/>
        </w:rPr>
        <w:t xml:space="preserve"> of the domestic production. </w:t>
      </w:r>
      <w:r>
        <w:t>S</w:t>
      </w:r>
      <w:r>
        <w:rPr>
          <w:rFonts w:hint="eastAsia"/>
        </w:rPr>
        <w:t>o in order to achieve a rice self sufficiency, the government should</w:t>
      </w:r>
      <w:r w:rsidR="00C31BE8">
        <w:rPr>
          <w:rFonts w:hint="eastAsia"/>
        </w:rPr>
        <w:t xml:space="preserve"> extend the cultivated areas, help farmers to have access to water.</w:t>
      </w:r>
    </w:p>
    <w:p w:rsidR="00CF5D89" w:rsidRDefault="002A1673" w:rsidP="00DE073D">
      <w:pPr>
        <w:tabs>
          <w:tab w:val="left" w:pos="3192"/>
        </w:tabs>
        <w:rPr>
          <w:b/>
        </w:rPr>
      </w:pPr>
      <w:r>
        <w:rPr>
          <w:rFonts w:hint="eastAsia"/>
          <w:b/>
        </w:rPr>
        <w:t>VI Conclusion</w:t>
      </w:r>
    </w:p>
    <w:p w:rsidR="00C001CF" w:rsidRPr="00C001CF" w:rsidRDefault="00C001CF" w:rsidP="00C001CF">
      <w:pPr>
        <w:tabs>
          <w:tab w:val="left" w:pos="3192"/>
        </w:tabs>
        <w:spacing w:line="360" w:lineRule="auto"/>
      </w:pPr>
      <w:r>
        <w:rPr>
          <w:rFonts w:hint="eastAsia"/>
        </w:rPr>
        <w:t>The evolutions of the two productions show a net difference.</w:t>
      </w:r>
      <w:r w:rsidR="003F4C65">
        <w:rPr>
          <w:rFonts w:hint="eastAsia"/>
        </w:rPr>
        <w:t xml:space="preserve"> From 2001 to 2008 the production of imported rice is far more important. It is only in 2009 that the trend reversed. </w:t>
      </w:r>
      <w:r w:rsidR="003F4C65">
        <w:t>T</w:t>
      </w:r>
      <w:r w:rsidR="003F4C65">
        <w:rPr>
          <w:rFonts w:hint="eastAsia"/>
        </w:rPr>
        <w:t xml:space="preserve">he domestic rice accounted 420000 tons. </w:t>
      </w:r>
      <w:r w:rsidR="003F4C65">
        <w:t>W</w:t>
      </w:r>
      <w:r w:rsidR="003F4C65">
        <w:rPr>
          <w:rFonts w:hint="eastAsia"/>
        </w:rPr>
        <w:t>e remark that in 2009 the total production is the lowest related to the government policy for encouraging the consumption of local staple food like millet, maize</w:t>
      </w:r>
      <w:r w:rsidR="007746C9">
        <w:rPr>
          <w:rFonts w:hint="eastAsia"/>
        </w:rPr>
        <w:t>.</w:t>
      </w:r>
      <w:r w:rsidR="003F4C65">
        <w:rPr>
          <w:rFonts w:hint="eastAsia"/>
        </w:rPr>
        <w:t xml:space="preserve"> </w:t>
      </w:r>
      <w:r w:rsidR="007746C9">
        <w:rPr>
          <w:rFonts w:hint="eastAsia"/>
        </w:rPr>
        <w:t xml:space="preserve"> </w:t>
      </w:r>
    </w:p>
    <w:p w:rsidR="00A96194" w:rsidRDefault="00CF5D89" w:rsidP="00C001CF">
      <w:pPr>
        <w:tabs>
          <w:tab w:val="left" w:pos="3192"/>
        </w:tabs>
        <w:spacing w:line="360" w:lineRule="auto"/>
      </w:pPr>
      <w:r>
        <w:t>It is evident from the study that the two variables are related. The coefficient of correlation inferior to p 0.05 the si</w:t>
      </w:r>
      <w:r w:rsidR="00F85441">
        <w:t xml:space="preserve">gnificant level of correlation is </w:t>
      </w:r>
      <w:r w:rsidR="009938AB">
        <w:t>evidence</w:t>
      </w:r>
      <w:r w:rsidR="00F85441">
        <w:t xml:space="preserve"> that the variables are related. However, it does not mean that it is a causal relation. As it was précised above, other factors can affect the variables.</w:t>
      </w:r>
    </w:p>
    <w:p w:rsidR="00C001CF" w:rsidRDefault="00F85441" w:rsidP="003F4C65">
      <w:pPr>
        <w:widowControl/>
        <w:wordWrap/>
        <w:autoSpaceDE/>
        <w:autoSpaceDN/>
        <w:spacing w:line="360" w:lineRule="auto"/>
      </w:pPr>
      <w:r>
        <w:t xml:space="preserve">The study through the calculation of the co variation reveals that the two variables vary in the opposite sense. It means that when the </w:t>
      </w:r>
      <w:r w:rsidR="00FC15C6">
        <w:t>imported rice production increases, the domestic rice production decreases and in the reverse when the domestic rice production increases, the imported rice production decreases. In 2009, with the Grand Offensive for food and Abundance (a Program initiated by the government of Senegal), the domestic production was considerably increased compared to the imported rice that decreases significantly.</w:t>
      </w:r>
      <w:r w:rsidR="00C504B0">
        <w:rPr>
          <w:rFonts w:hint="eastAsia"/>
        </w:rPr>
        <w:t xml:space="preserve"> We remark</w:t>
      </w:r>
      <w:r w:rsidR="00C31BE8">
        <w:rPr>
          <w:rFonts w:hint="eastAsia"/>
        </w:rPr>
        <w:t xml:space="preserve"> </w:t>
      </w:r>
      <w:r w:rsidR="00C504B0">
        <w:rPr>
          <w:rFonts w:hint="eastAsia"/>
        </w:rPr>
        <w:t xml:space="preserve">the trends of the </w:t>
      </w:r>
      <w:r w:rsidR="00C504B0">
        <w:t>two</w:t>
      </w:r>
      <w:r w:rsidR="00C504B0">
        <w:rPr>
          <w:rFonts w:hint="eastAsia"/>
        </w:rPr>
        <w:t xml:space="preserve"> productions up to 2014 display that the domestic rice increases while the imported rice decreases. </w:t>
      </w:r>
    </w:p>
    <w:p w:rsidR="00C504B0" w:rsidRPr="00DE073D" w:rsidRDefault="00C504B0" w:rsidP="003F4C65">
      <w:pPr>
        <w:widowControl/>
        <w:wordWrap/>
        <w:autoSpaceDE/>
        <w:autoSpaceDN/>
        <w:spacing w:line="360" w:lineRule="auto"/>
        <w:rPr>
          <w:rFonts w:ascii="Times New Roman" w:hAnsi="Times New Roman" w:cs="Times New Roman"/>
          <w:kern w:val="0"/>
          <w:sz w:val="24"/>
          <w:szCs w:val="24"/>
        </w:rPr>
      </w:pPr>
      <w:r>
        <w:rPr>
          <w:rFonts w:hint="eastAsia"/>
        </w:rPr>
        <w:t>This situation implies that with real agricultural policies, Senegal can reach his rice self sufficiency.</w:t>
      </w:r>
    </w:p>
    <w:p w:rsidR="00F85441" w:rsidRDefault="0096204C" w:rsidP="00C001CF">
      <w:pPr>
        <w:tabs>
          <w:tab w:val="left" w:pos="3192"/>
        </w:tabs>
        <w:spacing w:line="360" w:lineRule="auto"/>
        <w:rPr>
          <w:b/>
        </w:rPr>
      </w:pPr>
      <w:r w:rsidRPr="0096204C">
        <w:rPr>
          <w:b/>
        </w:rPr>
        <w:t>Reference</w:t>
      </w:r>
    </w:p>
    <w:p w:rsidR="009F4A3E" w:rsidRDefault="009F4A3E" w:rsidP="00C001CF">
      <w:pPr>
        <w:tabs>
          <w:tab w:val="left" w:pos="3192"/>
        </w:tabs>
        <w:spacing w:line="360" w:lineRule="auto"/>
        <w:rPr>
          <w:b/>
        </w:rPr>
      </w:pPr>
      <w:r>
        <w:rPr>
          <w:rFonts w:hint="eastAsia"/>
          <w:b/>
        </w:rPr>
        <w:t xml:space="preserve">Henri P. </w:t>
      </w:r>
      <w:proofErr w:type="spellStart"/>
      <w:r>
        <w:rPr>
          <w:rFonts w:hint="eastAsia"/>
          <w:b/>
        </w:rPr>
        <w:t>Josserand</w:t>
      </w:r>
      <w:proofErr w:type="spellEnd"/>
      <w:r>
        <w:rPr>
          <w:rFonts w:hint="eastAsia"/>
          <w:b/>
        </w:rPr>
        <w:t>, Farmer</w:t>
      </w:r>
      <w:r>
        <w:rPr>
          <w:b/>
        </w:rPr>
        <w:t>’</w:t>
      </w:r>
      <w:r>
        <w:rPr>
          <w:rFonts w:hint="eastAsia"/>
          <w:b/>
        </w:rPr>
        <w:t>s Consumption of an imported Cereal and the cash/food crop decision: an example from Senegal</w:t>
      </w:r>
    </w:p>
    <w:p w:rsidR="00123B56" w:rsidRDefault="00123B56" w:rsidP="00C001CF">
      <w:pPr>
        <w:tabs>
          <w:tab w:val="left" w:pos="3192"/>
        </w:tabs>
        <w:spacing w:line="360" w:lineRule="auto"/>
        <w:rPr>
          <w:b/>
        </w:rPr>
      </w:pPr>
      <w:r>
        <w:rPr>
          <w:b/>
        </w:rPr>
        <w:t xml:space="preserve">F.S </w:t>
      </w:r>
      <w:proofErr w:type="spellStart"/>
      <w:r>
        <w:rPr>
          <w:b/>
        </w:rPr>
        <w:t>Bamide</w:t>
      </w:r>
      <w:proofErr w:type="spellEnd"/>
      <w:r>
        <w:rPr>
          <w:b/>
        </w:rPr>
        <w:t xml:space="preserve"> OO. And O.A Esther, Economic analysis of Rice Consumption Patterns in Nigeria</w:t>
      </w:r>
      <w:r w:rsidR="00AE268E">
        <w:rPr>
          <w:rFonts w:hint="eastAsia"/>
          <w:b/>
        </w:rPr>
        <w:t>, Journal of Applied Quantity Method</w:t>
      </w:r>
    </w:p>
    <w:p w:rsidR="00123B56" w:rsidRDefault="00123B56" w:rsidP="00C001CF">
      <w:pPr>
        <w:tabs>
          <w:tab w:val="left" w:pos="3192"/>
        </w:tabs>
        <w:spacing w:line="360" w:lineRule="auto"/>
        <w:rPr>
          <w:b/>
        </w:rPr>
      </w:pPr>
      <w:r>
        <w:rPr>
          <w:b/>
        </w:rPr>
        <w:lastRenderedPageBreak/>
        <w:t xml:space="preserve">Joseph </w:t>
      </w:r>
      <w:proofErr w:type="spellStart"/>
      <w:r>
        <w:rPr>
          <w:b/>
        </w:rPr>
        <w:t>Omoniyi</w:t>
      </w:r>
      <w:proofErr w:type="gramStart"/>
      <w:r>
        <w:rPr>
          <w:b/>
        </w:rPr>
        <w:t>,Analysis</w:t>
      </w:r>
      <w:proofErr w:type="spellEnd"/>
      <w:proofErr w:type="gramEnd"/>
      <w:r>
        <w:rPr>
          <w:b/>
        </w:rPr>
        <w:t xml:space="preserve"> of the Relationships of Factors Affecting Rice Consumption in a Target Region in </w:t>
      </w:r>
      <w:proofErr w:type="spellStart"/>
      <w:r>
        <w:rPr>
          <w:b/>
        </w:rPr>
        <w:t>Ekili</w:t>
      </w:r>
      <w:proofErr w:type="spellEnd"/>
      <w:r>
        <w:rPr>
          <w:b/>
        </w:rPr>
        <w:t>-State Nigeria</w:t>
      </w:r>
    </w:p>
    <w:p w:rsidR="00AE268E" w:rsidRDefault="00AE268E" w:rsidP="00C001CF">
      <w:pPr>
        <w:tabs>
          <w:tab w:val="left" w:pos="3192"/>
        </w:tabs>
        <w:spacing w:line="360" w:lineRule="auto"/>
        <w:rPr>
          <w:b/>
        </w:rPr>
      </w:pPr>
      <w:proofErr w:type="spellStart"/>
      <w:r>
        <w:rPr>
          <w:rFonts w:hint="eastAsia"/>
          <w:b/>
        </w:rPr>
        <w:t>Fana</w:t>
      </w:r>
      <w:proofErr w:type="spellEnd"/>
      <w:r>
        <w:rPr>
          <w:rFonts w:hint="eastAsia"/>
          <w:b/>
        </w:rPr>
        <w:t xml:space="preserve"> </w:t>
      </w:r>
      <w:proofErr w:type="spellStart"/>
      <w:r>
        <w:rPr>
          <w:rFonts w:hint="eastAsia"/>
          <w:b/>
        </w:rPr>
        <w:t>Sylla</w:t>
      </w:r>
      <w:proofErr w:type="spellEnd"/>
      <w:r>
        <w:rPr>
          <w:rFonts w:hint="eastAsia"/>
          <w:b/>
        </w:rPr>
        <w:t xml:space="preserve">, 2010, Grain and Feed Annual, West Africa Rice Annual, </w:t>
      </w:r>
      <w:proofErr w:type="spellStart"/>
      <w:proofErr w:type="gramStart"/>
      <w:r>
        <w:rPr>
          <w:rFonts w:hint="eastAsia"/>
          <w:b/>
        </w:rPr>
        <w:t>Usda</w:t>
      </w:r>
      <w:proofErr w:type="spellEnd"/>
      <w:proofErr w:type="gramEnd"/>
      <w:r>
        <w:rPr>
          <w:rFonts w:hint="eastAsia"/>
          <w:b/>
        </w:rPr>
        <w:t xml:space="preserve"> Foreign Agricultural Service</w:t>
      </w:r>
    </w:p>
    <w:p w:rsidR="00123B56" w:rsidRPr="0096204C" w:rsidRDefault="00123B56" w:rsidP="00C001CF">
      <w:pPr>
        <w:tabs>
          <w:tab w:val="left" w:pos="3192"/>
        </w:tabs>
        <w:spacing w:line="360" w:lineRule="auto"/>
        <w:rPr>
          <w:b/>
        </w:rPr>
      </w:pPr>
    </w:p>
    <w:sectPr w:rsidR="00123B56" w:rsidRPr="0096204C" w:rsidSect="00C6600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EA" w:rsidRDefault="005A33EA" w:rsidP="005A33EA">
      <w:r>
        <w:separator/>
      </w:r>
    </w:p>
  </w:endnote>
  <w:endnote w:type="continuationSeparator" w:id="0">
    <w:p w:rsidR="005A33EA" w:rsidRDefault="005A33EA" w:rsidP="005A3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Gulim">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EA" w:rsidRDefault="005A33EA" w:rsidP="005A33EA">
      <w:r>
        <w:separator/>
      </w:r>
    </w:p>
  </w:footnote>
  <w:footnote w:type="continuationSeparator" w:id="0">
    <w:p w:rsidR="005A33EA" w:rsidRDefault="005A33EA" w:rsidP="005A3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62CDB"/>
    <w:multiLevelType w:val="hybridMultilevel"/>
    <w:tmpl w:val="06B0F77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C0A"/>
    <w:rsid w:val="0000535D"/>
    <w:rsid w:val="00031DDF"/>
    <w:rsid w:val="000355BF"/>
    <w:rsid w:val="00053FEB"/>
    <w:rsid w:val="00067A8B"/>
    <w:rsid w:val="00093863"/>
    <w:rsid w:val="000A5B15"/>
    <w:rsid w:val="001106D1"/>
    <w:rsid w:val="001168C7"/>
    <w:rsid w:val="00123B56"/>
    <w:rsid w:val="00152499"/>
    <w:rsid w:val="00180B0F"/>
    <w:rsid w:val="00181F26"/>
    <w:rsid w:val="001D5296"/>
    <w:rsid w:val="002312D0"/>
    <w:rsid w:val="00242C4D"/>
    <w:rsid w:val="0025168F"/>
    <w:rsid w:val="00265BF8"/>
    <w:rsid w:val="002674F6"/>
    <w:rsid w:val="00293A4D"/>
    <w:rsid w:val="002A1673"/>
    <w:rsid w:val="00322842"/>
    <w:rsid w:val="00337D6C"/>
    <w:rsid w:val="00346C0A"/>
    <w:rsid w:val="00367B86"/>
    <w:rsid w:val="00380FC5"/>
    <w:rsid w:val="00381F86"/>
    <w:rsid w:val="00396813"/>
    <w:rsid w:val="003A4821"/>
    <w:rsid w:val="003A509C"/>
    <w:rsid w:val="003A717C"/>
    <w:rsid w:val="003C5C76"/>
    <w:rsid w:val="003E13E0"/>
    <w:rsid w:val="003F4C65"/>
    <w:rsid w:val="004625CC"/>
    <w:rsid w:val="00497622"/>
    <w:rsid w:val="004C0655"/>
    <w:rsid w:val="004D3E85"/>
    <w:rsid w:val="0057069C"/>
    <w:rsid w:val="005738A3"/>
    <w:rsid w:val="0059066C"/>
    <w:rsid w:val="005A33EA"/>
    <w:rsid w:val="005D65F8"/>
    <w:rsid w:val="006011D6"/>
    <w:rsid w:val="00602E5A"/>
    <w:rsid w:val="00614912"/>
    <w:rsid w:val="006165D4"/>
    <w:rsid w:val="00622B8B"/>
    <w:rsid w:val="006358EA"/>
    <w:rsid w:val="00651288"/>
    <w:rsid w:val="006617E8"/>
    <w:rsid w:val="00692844"/>
    <w:rsid w:val="0069646A"/>
    <w:rsid w:val="006A3A27"/>
    <w:rsid w:val="006C1A2B"/>
    <w:rsid w:val="006D795C"/>
    <w:rsid w:val="006F75D9"/>
    <w:rsid w:val="007176EB"/>
    <w:rsid w:val="00740438"/>
    <w:rsid w:val="00756D18"/>
    <w:rsid w:val="007746C9"/>
    <w:rsid w:val="007A6ACD"/>
    <w:rsid w:val="007A6B69"/>
    <w:rsid w:val="008775F0"/>
    <w:rsid w:val="008E6909"/>
    <w:rsid w:val="008F4B1C"/>
    <w:rsid w:val="008F7A72"/>
    <w:rsid w:val="00945247"/>
    <w:rsid w:val="0096204C"/>
    <w:rsid w:val="00976F27"/>
    <w:rsid w:val="0098585B"/>
    <w:rsid w:val="009875E9"/>
    <w:rsid w:val="009907D7"/>
    <w:rsid w:val="009938AB"/>
    <w:rsid w:val="009967CF"/>
    <w:rsid w:val="009B0959"/>
    <w:rsid w:val="009B7314"/>
    <w:rsid w:val="009F4A3E"/>
    <w:rsid w:val="00A00262"/>
    <w:rsid w:val="00A33F91"/>
    <w:rsid w:val="00A36CD3"/>
    <w:rsid w:val="00A43BBC"/>
    <w:rsid w:val="00A72351"/>
    <w:rsid w:val="00A94711"/>
    <w:rsid w:val="00A96194"/>
    <w:rsid w:val="00AB1296"/>
    <w:rsid w:val="00AB3BFD"/>
    <w:rsid w:val="00AC6381"/>
    <w:rsid w:val="00AE268E"/>
    <w:rsid w:val="00AE5C4A"/>
    <w:rsid w:val="00B01059"/>
    <w:rsid w:val="00B02AAC"/>
    <w:rsid w:val="00B479A5"/>
    <w:rsid w:val="00B53BEB"/>
    <w:rsid w:val="00B72DC5"/>
    <w:rsid w:val="00B92AB9"/>
    <w:rsid w:val="00BD47AF"/>
    <w:rsid w:val="00BE6819"/>
    <w:rsid w:val="00C001CF"/>
    <w:rsid w:val="00C025B6"/>
    <w:rsid w:val="00C1224E"/>
    <w:rsid w:val="00C21E12"/>
    <w:rsid w:val="00C31982"/>
    <w:rsid w:val="00C31BE8"/>
    <w:rsid w:val="00C504B0"/>
    <w:rsid w:val="00C6600B"/>
    <w:rsid w:val="00C82AC5"/>
    <w:rsid w:val="00C9045E"/>
    <w:rsid w:val="00CF5D89"/>
    <w:rsid w:val="00D52816"/>
    <w:rsid w:val="00D73314"/>
    <w:rsid w:val="00DA4EDA"/>
    <w:rsid w:val="00DB39B9"/>
    <w:rsid w:val="00DE073D"/>
    <w:rsid w:val="00DE1597"/>
    <w:rsid w:val="00E0137C"/>
    <w:rsid w:val="00E07047"/>
    <w:rsid w:val="00E3634F"/>
    <w:rsid w:val="00E5061D"/>
    <w:rsid w:val="00E54E13"/>
    <w:rsid w:val="00E74FB2"/>
    <w:rsid w:val="00E81EE3"/>
    <w:rsid w:val="00E90A99"/>
    <w:rsid w:val="00ED65CD"/>
    <w:rsid w:val="00F25258"/>
    <w:rsid w:val="00F61C60"/>
    <w:rsid w:val="00F77545"/>
    <w:rsid w:val="00F85441"/>
    <w:rsid w:val="00F9676E"/>
    <w:rsid w:val="00FA5ED9"/>
    <w:rsid w:val="00FA6942"/>
    <w:rsid w:val="00FC15C6"/>
    <w:rsid w:val="00FD1F26"/>
    <w:rsid w:val="00FD32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3EA"/>
    <w:pPr>
      <w:tabs>
        <w:tab w:val="center" w:pos="4513"/>
        <w:tab w:val="right" w:pos="9026"/>
      </w:tabs>
      <w:snapToGrid w:val="0"/>
    </w:pPr>
  </w:style>
  <w:style w:type="character" w:customStyle="1" w:styleId="Char">
    <w:name w:val="머리글 Char"/>
    <w:basedOn w:val="a0"/>
    <w:link w:val="a3"/>
    <w:uiPriority w:val="99"/>
    <w:semiHidden/>
    <w:rsid w:val="005A33EA"/>
  </w:style>
  <w:style w:type="paragraph" w:styleId="a4">
    <w:name w:val="footer"/>
    <w:basedOn w:val="a"/>
    <w:link w:val="Char0"/>
    <w:uiPriority w:val="99"/>
    <w:semiHidden/>
    <w:unhideWhenUsed/>
    <w:rsid w:val="005A33EA"/>
    <w:pPr>
      <w:tabs>
        <w:tab w:val="center" w:pos="4513"/>
        <w:tab w:val="right" w:pos="9026"/>
      </w:tabs>
      <w:snapToGrid w:val="0"/>
    </w:pPr>
  </w:style>
  <w:style w:type="character" w:customStyle="1" w:styleId="Char0">
    <w:name w:val="바닥글 Char"/>
    <w:basedOn w:val="a0"/>
    <w:link w:val="a4"/>
    <w:uiPriority w:val="99"/>
    <w:semiHidden/>
    <w:rsid w:val="005A33EA"/>
  </w:style>
  <w:style w:type="paragraph" w:styleId="a5">
    <w:name w:val="Balloon Text"/>
    <w:basedOn w:val="a"/>
    <w:link w:val="Char1"/>
    <w:uiPriority w:val="99"/>
    <w:semiHidden/>
    <w:unhideWhenUsed/>
    <w:rsid w:val="00E54E13"/>
    <w:rPr>
      <w:rFonts w:ascii="Tahoma" w:hAnsi="Tahoma" w:cs="Tahoma"/>
      <w:sz w:val="16"/>
      <w:szCs w:val="16"/>
    </w:rPr>
  </w:style>
  <w:style w:type="character" w:customStyle="1" w:styleId="Char1">
    <w:name w:val="풍선 도움말 텍스트 Char"/>
    <w:basedOn w:val="a0"/>
    <w:link w:val="a5"/>
    <w:uiPriority w:val="99"/>
    <w:semiHidden/>
    <w:rsid w:val="00E54E13"/>
    <w:rPr>
      <w:rFonts w:ascii="Tahoma" w:hAnsi="Tahoma" w:cs="Tahoma"/>
      <w:sz w:val="16"/>
      <w:szCs w:val="16"/>
    </w:rPr>
  </w:style>
  <w:style w:type="paragraph" w:styleId="a6">
    <w:name w:val="List Paragraph"/>
    <w:basedOn w:val="a"/>
    <w:uiPriority w:val="34"/>
    <w:qFormat/>
    <w:rsid w:val="004C0655"/>
    <w:pPr>
      <w:ind w:leftChars="400" w:left="800"/>
    </w:pPr>
  </w:style>
</w:styles>
</file>

<file path=word/webSettings.xml><?xml version="1.0" encoding="utf-8"?>
<w:webSettings xmlns:r="http://schemas.openxmlformats.org/officeDocument/2006/relationships" xmlns:w="http://schemas.openxmlformats.org/wordprocessingml/2006/main">
  <w:divs>
    <w:div w:id="106697862">
      <w:bodyDiv w:val="1"/>
      <w:marLeft w:val="0"/>
      <w:marRight w:val="0"/>
      <w:marTop w:val="0"/>
      <w:marBottom w:val="0"/>
      <w:divBdr>
        <w:top w:val="none" w:sz="0" w:space="0" w:color="auto"/>
        <w:left w:val="none" w:sz="0" w:space="0" w:color="auto"/>
        <w:bottom w:val="none" w:sz="0" w:space="0" w:color="auto"/>
        <w:right w:val="none" w:sz="0" w:space="0" w:color="auto"/>
      </w:divBdr>
    </w:div>
    <w:div w:id="145318591">
      <w:bodyDiv w:val="1"/>
      <w:marLeft w:val="0"/>
      <w:marRight w:val="0"/>
      <w:marTop w:val="0"/>
      <w:marBottom w:val="0"/>
      <w:divBdr>
        <w:top w:val="none" w:sz="0" w:space="0" w:color="auto"/>
        <w:left w:val="none" w:sz="0" w:space="0" w:color="auto"/>
        <w:bottom w:val="none" w:sz="0" w:space="0" w:color="auto"/>
        <w:right w:val="none" w:sz="0" w:space="0" w:color="auto"/>
      </w:divBdr>
    </w:div>
    <w:div w:id="213203909">
      <w:bodyDiv w:val="1"/>
      <w:marLeft w:val="0"/>
      <w:marRight w:val="0"/>
      <w:marTop w:val="0"/>
      <w:marBottom w:val="0"/>
      <w:divBdr>
        <w:top w:val="none" w:sz="0" w:space="0" w:color="auto"/>
        <w:left w:val="none" w:sz="0" w:space="0" w:color="auto"/>
        <w:bottom w:val="none" w:sz="0" w:space="0" w:color="auto"/>
        <w:right w:val="none" w:sz="0" w:space="0" w:color="auto"/>
      </w:divBdr>
    </w:div>
    <w:div w:id="248806397">
      <w:bodyDiv w:val="1"/>
      <w:marLeft w:val="0"/>
      <w:marRight w:val="0"/>
      <w:marTop w:val="0"/>
      <w:marBottom w:val="0"/>
      <w:divBdr>
        <w:top w:val="none" w:sz="0" w:space="0" w:color="auto"/>
        <w:left w:val="none" w:sz="0" w:space="0" w:color="auto"/>
        <w:bottom w:val="none" w:sz="0" w:space="0" w:color="auto"/>
        <w:right w:val="none" w:sz="0" w:space="0" w:color="auto"/>
      </w:divBdr>
    </w:div>
    <w:div w:id="368605176">
      <w:bodyDiv w:val="1"/>
      <w:marLeft w:val="0"/>
      <w:marRight w:val="0"/>
      <w:marTop w:val="0"/>
      <w:marBottom w:val="0"/>
      <w:divBdr>
        <w:top w:val="none" w:sz="0" w:space="0" w:color="auto"/>
        <w:left w:val="none" w:sz="0" w:space="0" w:color="auto"/>
        <w:bottom w:val="none" w:sz="0" w:space="0" w:color="auto"/>
        <w:right w:val="none" w:sz="0" w:space="0" w:color="auto"/>
      </w:divBdr>
    </w:div>
    <w:div w:id="439686324">
      <w:bodyDiv w:val="1"/>
      <w:marLeft w:val="0"/>
      <w:marRight w:val="0"/>
      <w:marTop w:val="0"/>
      <w:marBottom w:val="0"/>
      <w:divBdr>
        <w:top w:val="none" w:sz="0" w:space="0" w:color="auto"/>
        <w:left w:val="none" w:sz="0" w:space="0" w:color="auto"/>
        <w:bottom w:val="none" w:sz="0" w:space="0" w:color="auto"/>
        <w:right w:val="none" w:sz="0" w:space="0" w:color="auto"/>
      </w:divBdr>
    </w:div>
    <w:div w:id="598755593">
      <w:bodyDiv w:val="1"/>
      <w:marLeft w:val="0"/>
      <w:marRight w:val="0"/>
      <w:marTop w:val="0"/>
      <w:marBottom w:val="0"/>
      <w:divBdr>
        <w:top w:val="none" w:sz="0" w:space="0" w:color="auto"/>
        <w:left w:val="none" w:sz="0" w:space="0" w:color="auto"/>
        <w:bottom w:val="none" w:sz="0" w:space="0" w:color="auto"/>
        <w:right w:val="none" w:sz="0" w:space="0" w:color="auto"/>
      </w:divBdr>
    </w:div>
    <w:div w:id="793328091">
      <w:bodyDiv w:val="1"/>
      <w:marLeft w:val="0"/>
      <w:marRight w:val="0"/>
      <w:marTop w:val="0"/>
      <w:marBottom w:val="0"/>
      <w:divBdr>
        <w:top w:val="none" w:sz="0" w:space="0" w:color="auto"/>
        <w:left w:val="none" w:sz="0" w:space="0" w:color="auto"/>
        <w:bottom w:val="none" w:sz="0" w:space="0" w:color="auto"/>
        <w:right w:val="none" w:sz="0" w:space="0" w:color="auto"/>
      </w:divBdr>
    </w:div>
    <w:div w:id="852839725">
      <w:bodyDiv w:val="1"/>
      <w:marLeft w:val="0"/>
      <w:marRight w:val="0"/>
      <w:marTop w:val="0"/>
      <w:marBottom w:val="0"/>
      <w:divBdr>
        <w:top w:val="none" w:sz="0" w:space="0" w:color="auto"/>
        <w:left w:val="none" w:sz="0" w:space="0" w:color="auto"/>
        <w:bottom w:val="none" w:sz="0" w:space="0" w:color="auto"/>
        <w:right w:val="none" w:sz="0" w:space="0" w:color="auto"/>
      </w:divBdr>
    </w:div>
    <w:div w:id="893277059">
      <w:bodyDiv w:val="1"/>
      <w:marLeft w:val="0"/>
      <w:marRight w:val="0"/>
      <w:marTop w:val="0"/>
      <w:marBottom w:val="0"/>
      <w:divBdr>
        <w:top w:val="none" w:sz="0" w:space="0" w:color="auto"/>
        <w:left w:val="none" w:sz="0" w:space="0" w:color="auto"/>
        <w:bottom w:val="none" w:sz="0" w:space="0" w:color="auto"/>
        <w:right w:val="none" w:sz="0" w:space="0" w:color="auto"/>
      </w:divBdr>
    </w:div>
    <w:div w:id="946962248">
      <w:bodyDiv w:val="1"/>
      <w:marLeft w:val="0"/>
      <w:marRight w:val="0"/>
      <w:marTop w:val="0"/>
      <w:marBottom w:val="0"/>
      <w:divBdr>
        <w:top w:val="none" w:sz="0" w:space="0" w:color="auto"/>
        <w:left w:val="none" w:sz="0" w:space="0" w:color="auto"/>
        <w:bottom w:val="none" w:sz="0" w:space="0" w:color="auto"/>
        <w:right w:val="none" w:sz="0" w:space="0" w:color="auto"/>
      </w:divBdr>
    </w:div>
    <w:div w:id="1062479770">
      <w:bodyDiv w:val="1"/>
      <w:marLeft w:val="0"/>
      <w:marRight w:val="0"/>
      <w:marTop w:val="0"/>
      <w:marBottom w:val="0"/>
      <w:divBdr>
        <w:top w:val="none" w:sz="0" w:space="0" w:color="auto"/>
        <w:left w:val="none" w:sz="0" w:space="0" w:color="auto"/>
        <w:bottom w:val="none" w:sz="0" w:space="0" w:color="auto"/>
        <w:right w:val="none" w:sz="0" w:space="0" w:color="auto"/>
      </w:divBdr>
    </w:div>
    <w:div w:id="1180923914">
      <w:bodyDiv w:val="1"/>
      <w:marLeft w:val="0"/>
      <w:marRight w:val="0"/>
      <w:marTop w:val="0"/>
      <w:marBottom w:val="0"/>
      <w:divBdr>
        <w:top w:val="none" w:sz="0" w:space="0" w:color="auto"/>
        <w:left w:val="none" w:sz="0" w:space="0" w:color="auto"/>
        <w:bottom w:val="none" w:sz="0" w:space="0" w:color="auto"/>
        <w:right w:val="none" w:sz="0" w:space="0" w:color="auto"/>
      </w:divBdr>
    </w:div>
    <w:div w:id="1333147151">
      <w:bodyDiv w:val="1"/>
      <w:marLeft w:val="0"/>
      <w:marRight w:val="0"/>
      <w:marTop w:val="0"/>
      <w:marBottom w:val="0"/>
      <w:divBdr>
        <w:top w:val="none" w:sz="0" w:space="0" w:color="auto"/>
        <w:left w:val="none" w:sz="0" w:space="0" w:color="auto"/>
        <w:bottom w:val="none" w:sz="0" w:space="0" w:color="auto"/>
        <w:right w:val="none" w:sz="0" w:space="0" w:color="auto"/>
      </w:divBdr>
    </w:div>
    <w:div w:id="1470824708">
      <w:bodyDiv w:val="1"/>
      <w:marLeft w:val="0"/>
      <w:marRight w:val="0"/>
      <w:marTop w:val="0"/>
      <w:marBottom w:val="0"/>
      <w:divBdr>
        <w:top w:val="none" w:sz="0" w:space="0" w:color="auto"/>
        <w:left w:val="none" w:sz="0" w:space="0" w:color="auto"/>
        <w:bottom w:val="none" w:sz="0" w:space="0" w:color="auto"/>
        <w:right w:val="none" w:sz="0" w:space="0" w:color="auto"/>
      </w:divBdr>
    </w:div>
    <w:div w:id="1654211001">
      <w:bodyDiv w:val="1"/>
      <w:marLeft w:val="0"/>
      <w:marRight w:val="0"/>
      <w:marTop w:val="0"/>
      <w:marBottom w:val="0"/>
      <w:divBdr>
        <w:top w:val="none" w:sz="0" w:space="0" w:color="auto"/>
        <w:left w:val="none" w:sz="0" w:space="0" w:color="auto"/>
        <w:bottom w:val="none" w:sz="0" w:space="0" w:color="auto"/>
        <w:right w:val="none" w:sz="0" w:space="0" w:color="auto"/>
      </w:divBdr>
    </w:div>
    <w:div w:id="18826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YEOCH\My%20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YEOCH\My%20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ko-KR"/>
  <c:chart>
    <c:plotArea>
      <c:layout/>
      <c:lineChart>
        <c:grouping val="stacked"/>
        <c:ser>
          <c:idx val="1"/>
          <c:order val="0"/>
          <c:tx>
            <c:strRef>
              <c:f>Sheet1!$B$1</c:f>
              <c:strCache>
                <c:ptCount val="1"/>
                <c:pt idx="0">
                  <c:v>dom rice</c:v>
                </c:pt>
              </c:strCache>
            </c:strRef>
          </c:tx>
          <c:marker>
            <c:symbol val="none"/>
          </c:marker>
          <c:val>
            <c:numRef>
              <c:f>Sheet1!$B$2:$B$10</c:f>
              <c:numCache>
                <c:formatCode>#,##0</c:formatCode>
                <c:ptCount val="9"/>
                <c:pt idx="0">
                  <c:v>200000</c:v>
                </c:pt>
                <c:pt idx="1">
                  <c:v>220000</c:v>
                </c:pt>
                <c:pt idx="2">
                  <c:v>175000</c:v>
                </c:pt>
                <c:pt idx="3">
                  <c:v>235000</c:v>
                </c:pt>
                <c:pt idx="4">
                  <c:v>200000</c:v>
                </c:pt>
                <c:pt idx="5">
                  <c:v>280000</c:v>
                </c:pt>
                <c:pt idx="6">
                  <c:v>185000</c:v>
                </c:pt>
                <c:pt idx="7">
                  <c:v>195000</c:v>
                </c:pt>
                <c:pt idx="8">
                  <c:v>420000</c:v>
                </c:pt>
              </c:numCache>
            </c:numRef>
          </c:val>
        </c:ser>
        <c:ser>
          <c:idx val="2"/>
          <c:order val="1"/>
          <c:tx>
            <c:strRef>
              <c:f>Sheet1!$C$1</c:f>
              <c:strCache>
                <c:ptCount val="1"/>
                <c:pt idx="0">
                  <c:v>imp rice</c:v>
                </c:pt>
              </c:strCache>
            </c:strRef>
          </c:tx>
          <c:marker>
            <c:symbol val="none"/>
          </c:marker>
          <c:val>
            <c:numRef>
              <c:f>Sheet1!$C$2:$C$10</c:f>
              <c:numCache>
                <c:formatCode>#,##0</c:formatCode>
                <c:ptCount val="9"/>
                <c:pt idx="0">
                  <c:v>700000</c:v>
                </c:pt>
                <c:pt idx="1">
                  <c:v>800000</c:v>
                </c:pt>
                <c:pt idx="2">
                  <c:v>900000</c:v>
                </c:pt>
                <c:pt idx="3">
                  <c:v>825000</c:v>
                </c:pt>
                <c:pt idx="4">
                  <c:v>900000</c:v>
                </c:pt>
                <c:pt idx="5">
                  <c:v>995000</c:v>
                </c:pt>
                <c:pt idx="6">
                  <c:v>1100000</c:v>
                </c:pt>
                <c:pt idx="7">
                  <c:v>845000</c:v>
                </c:pt>
                <c:pt idx="8">
                  <c:v>350000</c:v>
                </c:pt>
              </c:numCache>
            </c:numRef>
          </c:val>
        </c:ser>
        <c:ser>
          <c:idx val="3"/>
          <c:order val="2"/>
          <c:tx>
            <c:strRef>
              <c:f>Sheet1!$D$1</c:f>
              <c:strCache>
                <c:ptCount val="1"/>
                <c:pt idx="0">
                  <c:v>total</c:v>
                </c:pt>
              </c:strCache>
            </c:strRef>
          </c:tx>
          <c:marker>
            <c:symbol val="none"/>
          </c:marker>
          <c:val>
            <c:numRef>
              <c:f>Sheet1!$D$2:$D$10</c:f>
              <c:numCache>
                <c:formatCode>#,##0</c:formatCode>
                <c:ptCount val="9"/>
                <c:pt idx="0">
                  <c:v>900000</c:v>
                </c:pt>
                <c:pt idx="1">
                  <c:v>1020000</c:v>
                </c:pt>
                <c:pt idx="2">
                  <c:v>1075000</c:v>
                </c:pt>
                <c:pt idx="3">
                  <c:v>1060000</c:v>
                </c:pt>
                <c:pt idx="4">
                  <c:v>1100000</c:v>
                </c:pt>
                <c:pt idx="5">
                  <c:v>1275000</c:v>
                </c:pt>
                <c:pt idx="6">
                  <c:v>1285000</c:v>
                </c:pt>
                <c:pt idx="7">
                  <c:v>1040000</c:v>
                </c:pt>
                <c:pt idx="8">
                  <c:v>770000</c:v>
                </c:pt>
              </c:numCache>
            </c:numRef>
          </c:val>
        </c:ser>
        <c:marker val="1"/>
        <c:axId val="54365568"/>
        <c:axId val="54404224"/>
      </c:lineChart>
      <c:catAx>
        <c:axId val="54365568"/>
        <c:scaling>
          <c:orientation val="minMax"/>
        </c:scaling>
        <c:axPos val="b"/>
        <c:tickLblPos val="nextTo"/>
        <c:crossAx val="54404224"/>
        <c:crosses val="autoZero"/>
        <c:auto val="1"/>
        <c:lblAlgn val="ctr"/>
        <c:lblOffset val="100"/>
      </c:catAx>
      <c:valAx>
        <c:axId val="54404224"/>
        <c:scaling>
          <c:orientation val="minMax"/>
        </c:scaling>
        <c:axPos val="l"/>
        <c:majorGridlines/>
        <c:numFmt formatCode="#,##0" sourceLinked="1"/>
        <c:tickLblPos val="nextTo"/>
        <c:crossAx val="5436556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ko-KR"/>
  <c:chart>
    <c:plotArea>
      <c:layout/>
      <c:lineChart>
        <c:grouping val="stacked"/>
        <c:ser>
          <c:idx val="1"/>
          <c:order val="0"/>
          <c:tx>
            <c:strRef>
              <c:f>Sheet1!$B$1</c:f>
              <c:strCache>
                <c:ptCount val="1"/>
                <c:pt idx="0">
                  <c:v>dom rice</c:v>
                </c:pt>
              </c:strCache>
            </c:strRef>
          </c:tx>
          <c:marker>
            <c:symbol val="none"/>
          </c:marker>
          <c:val>
            <c:numRef>
              <c:f>Sheet1!$B$2:$B$15</c:f>
              <c:numCache>
                <c:formatCode>#,##0</c:formatCode>
                <c:ptCount val="14"/>
                <c:pt idx="0">
                  <c:v>200000</c:v>
                </c:pt>
                <c:pt idx="1">
                  <c:v>220000</c:v>
                </c:pt>
                <c:pt idx="2">
                  <c:v>175000</c:v>
                </c:pt>
                <c:pt idx="3">
                  <c:v>235000</c:v>
                </c:pt>
                <c:pt idx="4">
                  <c:v>200000</c:v>
                </c:pt>
                <c:pt idx="5">
                  <c:v>280000</c:v>
                </c:pt>
                <c:pt idx="6">
                  <c:v>185000</c:v>
                </c:pt>
                <c:pt idx="7">
                  <c:v>195000</c:v>
                </c:pt>
                <c:pt idx="8">
                  <c:v>420000</c:v>
                </c:pt>
                <c:pt idx="9" formatCode="General">
                  <c:v>306944.44444444415</c:v>
                </c:pt>
                <c:pt idx="10" formatCode="General">
                  <c:v>321444.44444444415</c:v>
                </c:pt>
                <c:pt idx="11" formatCode="General">
                  <c:v>335944.44444444415</c:v>
                </c:pt>
                <c:pt idx="12" formatCode="General">
                  <c:v>350444.44444444415</c:v>
                </c:pt>
                <c:pt idx="13" formatCode="General">
                  <c:v>364944.44444444415</c:v>
                </c:pt>
              </c:numCache>
            </c:numRef>
          </c:val>
        </c:ser>
        <c:ser>
          <c:idx val="2"/>
          <c:order val="1"/>
          <c:tx>
            <c:strRef>
              <c:f>Sheet1!$C$1</c:f>
              <c:strCache>
                <c:ptCount val="1"/>
                <c:pt idx="0">
                  <c:v>imp rice</c:v>
                </c:pt>
              </c:strCache>
            </c:strRef>
          </c:tx>
          <c:marker>
            <c:symbol val="none"/>
          </c:marker>
          <c:val>
            <c:numRef>
              <c:f>Sheet1!$C$2:$C$15</c:f>
              <c:numCache>
                <c:formatCode>#,##0</c:formatCode>
                <c:ptCount val="14"/>
                <c:pt idx="0">
                  <c:v>700000</c:v>
                </c:pt>
                <c:pt idx="1">
                  <c:v>800000</c:v>
                </c:pt>
                <c:pt idx="2">
                  <c:v>900000</c:v>
                </c:pt>
                <c:pt idx="3">
                  <c:v>825000</c:v>
                </c:pt>
                <c:pt idx="4">
                  <c:v>900000</c:v>
                </c:pt>
                <c:pt idx="5">
                  <c:v>995000</c:v>
                </c:pt>
                <c:pt idx="6">
                  <c:v>1100000</c:v>
                </c:pt>
                <c:pt idx="7">
                  <c:v>845000</c:v>
                </c:pt>
                <c:pt idx="8">
                  <c:v>350000</c:v>
                </c:pt>
                <c:pt idx="9" formatCode="General">
                  <c:v>765972.22222222411</c:v>
                </c:pt>
                <c:pt idx="10" formatCode="General">
                  <c:v>754388.88888888829</c:v>
                </c:pt>
                <c:pt idx="11" formatCode="General">
                  <c:v>742805.5555555562</c:v>
                </c:pt>
                <c:pt idx="12" formatCode="General">
                  <c:v>731222.22222222015</c:v>
                </c:pt>
                <c:pt idx="13" formatCode="General">
                  <c:v>719638.88888889202</c:v>
                </c:pt>
              </c:numCache>
            </c:numRef>
          </c:val>
        </c:ser>
        <c:ser>
          <c:idx val="3"/>
          <c:order val="2"/>
          <c:tx>
            <c:strRef>
              <c:f>Sheet1!$D$1</c:f>
              <c:strCache>
                <c:ptCount val="1"/>
                <c:pt idx="0">
                  <c:v>total</c:v>
                </c:pt>
              </c:strCache>
            </c:strRef>
          </c:tx>
          <c:marker>
            <c:symbol val="none"/>
          </c:marker>
          <c:val>
            <c:numRef>
              <c:f>Sheet1!$D$2:$D$15</c:f>
              <c:numCache>
                <c:formatCode>#,##0</c:formatCode>
                <c:ptCount val="14"/>
                <c:pt idx="0">
                  <c:v>900000</c:v>
                </c:pt>
                <c:pt idx="1">
                  <c:v>1020000</c:v>
                </c:pt>
                <c:pt idx="2">
                  <c:v>1075000</c:v>
                </c:pt>
                <c:pt idx="3">
                  <c:v>1060000</c:v>
                </c:pt>
                <c:pt idx="4">
                  <c:v>1100000</c:v>
                </c:pt>
                <c:pt idx="5">
                  <c:v>1275000</c:v>
                </c:pt>
                <c:pt idx="6">
                  <c:v>1285000</c:v>
                </c:pt>
                <c:pt idx="7">
                  <c:v>1040000</c:v>
                </c:pt>
                <c:pt idx="8">
                  <c:v>770000</c:v>
                </c:pt>
                <c:pt idx="9" formatCode="General">
                  <c:v>1072916.6666666674</c:v>
                </c:pt>
                <c:pt idx="10" formatCode="General">
                  <c:v>1075833.333333334</c:v>
                </c:pt>
                <c:pt idx="11" formatCode="General">
                  <c:v>1078750</c:v>
                </c:pt>
                <c:pt idx="12" formatCode="General">
                  <c:v>1081666.6666666681</c:v>
                </c:pt>
                <c:pt idx="13" formatCode="General">
                  <c:v>1084583.333333334</c:v>
                </c:pt>
              </c:numCache>
            </c:numRef>
          </c:val>
        </c:ser>
        <c:marker val="1"/>
        <c:axId val="54442240"/>
        <c:axId val="54452224"/>
      </c:lineChart>
      <c:catAx>
        <c:axId val="54442240"/>
        <c:scaling>
          <c:orientation val="minMax"/>
        </c:scaling>
        <c:axPos val="b"/>
        <c:tickLblPos val="nextTo"/>
        <c:crossAx val="54452224"/>
        <c:crosses val="autoZero"/>
        <c:auto val="1"/>
        <c:lblAlgn val="ctr"/>
        <c:lblOffset val="100"/>
      </c:catAx>
      <c:valAx>
        <c:axId val="54452224"/>
        <c:scaling>
          <c:orientation val="minMax"/>
        </c:scaling>
        <c:axPos val="l"/>
        <c:majorGridlines/>
        <c:numFmt formatCode="#,##0" sourceLinked="1"/>
        <c:tickLblPos val="nextTo"/>
        <c:crossAx val="5444224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50D9-802F-4655-88D3-47C91F68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2238</Words>
  <Characters>12763</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17</cp:revision>
  <dcterms:created xsi:type="dcterms:W3CDTF">2010-10-25T16:41:00Z</dcterms:created>
  <dcterms:modified xsi:type="dcterms:W3CDTF">2010-12-19T05:14:00Z</dcterms:modified>
</cp:coreProperties>
</file>