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70" w:rsidRPr="00EC4A70" w:rsidRDefault="00EC4A70" w:rsidP="00EC4A70">
      <w:pPr>
        <w:pStyle w:val="a3"/>
        <w:jc w:val="center"/>
        <w:rPr>
          <w:sz w:val="26"/>
          <w:szCs w:val="26"/>
        </w:rPr>
      </w:pPr>
      <w:r w:rsidRPr="00EC4A70">
        <w:rPr>
          <w:rFonts w:ascii="휴먼모음T" w:eastAsia="휴먼모음T" w:hAnsi="휴먼모음T" w:hint="eastAsia"/>
          <w:sz w:val="26"/>
          <w:szCs w:val="26"/>
        </w:rPr>
        <w:t>European Integration and Competitive City Regions</w:t>
      </w:r>
    </w:p>
    <w:p w:rsidR="00EC4A70" w:rsidRDefault="00EC4A70" w:rsidP="00EC4A70">
      <w:pPr>
        <w:pStyle w:val="a3"/>
        <w:jc w:val="right"/>
        <w:rPr>
          <w:rFonts w:hint="eastAsia"/>
        </w:rPr>
      </w:pPr>
      <w:r>
        <w:rPr>
          <w:rFonts w:ascii="휴먼모음T" w:eastAsia="휴먼모음T" w:hAnsi="휴먼모음T" w:hint="eastAsia"/>
          <w:sz w:val="22"/>
          <w:szCs w:val="22"/>
        </w:rPr>
        <w:t>Major: Public Administration</w:t>
      </w:r>
    </w:p>
    <w:p w:rsidR="00EC4A70" w:rsidRDefault="00EC4A70" w:rsidP="00EC4A70">
      <w:pPr>
        <w:pStyle w:val="a3"/>
        <w:jc w:val="right"/>
        <w:rPr>
          <w:rFonts w:hint="eastAsia"/>
        </w:rPr>
      </w:pPr>
      <w:r>
        <w:rPr>
          <w:rFonts w:ascii="휴먼모음T" w:eastAsia="휴먼모음T" w:hAnsi="휴먼모음T" w:hint="eastAsia"/>
          <w:sz w:val="22"/>
          <w:szCs w:val="22"/>
        </w:rPr>
        <w:t>Student ID: 21180762</w:t>
      </w:r>
    </w:p>
    <w:p w:rsidR="00EC4A70" w:rsidRDefault="00EC4A70" w:rsidP="00EC4A70">
      <w:pPr>
        <w:pStyle w:val="a3"/>
        <w:jc w:val="right"/>
        <w:rPr>
          <w:rFonts w:hint="eastAsia"/>
        </w:rPr>
      </w:pPr>
      <w:r>
        <w:rPr>
          <w:rFonts w:ascii="휴먼모음T" w:eastAsia="휴먼모음T" w:hAnsi="휴먼모음T" w:hint="eastAsia"/>
          <w:sz w:val="22"/>
          <w:szCs w:val="22"/>
        </w:rPr>
        <w:t>NAME : Na-Gyeong Youn</w:t>
      </w:r>
    </w:p>
    <w:p w:rsidR="00EC4A70" w:rsidRPr="00EC4A70" w:rsidRDefault="00EC4A70" w:rsidP="00EC4A70">
      <w:pPr>
        <w:pStyle w:val="a3"/>
        <w:spacing w:line="240" w:lineRule="auto"/>
        <w:rPr>
          <w:rFonts w:asciiTheme="minorHAnsi" w:eastAsiaTheme="minorHAnsi" w:hAnsiTheme="minorHAnsi" w:hint="eastAsia"/>
          <w:sz w:val="22"/>
          <w:szCs w:val="22"/>
        </w:rPr>
      </w:pPr>
      <w:r w:rsidRPr="00EC4A70">
        <w:rPr>
          <w:rFonts w:asciiTheme="minorHAnsi" w:eastAsiaTheme="minorHAnsi" w:hAnsiTheme="minorHAnsi" w:hint="eastAsia"/>
          <w:sz w:val="22"/>
          <w:szCs w:val="22"/>
        </w:rPr>
        <w:t xml:space="preserve">' The new territorial politics is ministration and the country's territorial integration and national competition authorities more territory in Europe, as well as a wide range of markets and focused on less.' </w:t>
      </w:r>
    </w:p>
    <w:p w:rsidR="00EC4A70" w:rsidRPr="00EC4A70" w:rsidRDefault="00EC4A70" w:rsidP="00EC4A70">
      <w:pPr>
        <w:pStyle w:val="a3"/>
        <w:spacing w:line="240" w:lineRule="auto"/>
        <w:jc w:val="right"/>
        <w:rPr>
          <w:rFonts w:asciiTheme="minorHAnsi" w:eastAsiaTheme="minorHAnsi" w:hAnsiTheme="minorHAnsi" w:hint="eastAsia"/>
          <w:sz w:val="22"/>
          <w:szCs w:val="22"/>
        </w:rPr>
      </w:pPr>
      <w:r w:rsidRPr="00EC4A70">
        <w:rPr>
          <w:rFonts w:asciiTheme="minorHAnsi" w:eastAsiaTheme="minorHAnsi" w:hAnsiTheme="minorHAnsi" w:hint="eastAsia"/>
          <w:sz w:val="22"/>
          <w:szCs w:val="22"/>
        </w:rPr>
        <w:t>(Keating, 1998)</w:t>
      </w:r>
    </w:p>
    <w:p w:rsidR="00EC4A70" w:rsidRPr="00EC4A70" w:rsidRDefault="00EC4A70" w:rsidP="00EC4A70">
      <w:pPr>
        <w:pStyle w:val="a3"/>
        <w:spacing w:line="240" w:lineRule="auto"/>
        <w:jc w:val="right"/>
        <w:rPr>
          <w:rFonts w:asciiTheme="minorHAnsi" w:eastAsiaTheme="minorHAnsi" w:hAnsiTheme="minorHAnsi" w:hint="eastAsia"/>
          <w:sz w:val="10"/>
          <w:szCs w:val="22"/>
        </w:rPr>
      </w:pPr>
    </w:p>
    <w:p w:rsidR="00EC4A70" w:rsidRDefault="00EC4A70" w:rsidP="00EC4A70">
      <w:pPr>
        <w:pStyle w:val="a3"/>
        <w:spacing w:line="240" w:lineRule="auto"/>
        <w:rPr>
          <w:rFonts w:asciiTheme="minorHAnsi" w:eastAsiaTheme="minorHAnsi" w:hAnsiTheme="minorHAnsi" w:hint="eastAsia"/>
          <w:sz w:val="22"/>
          <w:szCs w:val="22"/>
        </w:rPr>
      </w:pPr>
      <w:r w:rsidRPr="00EC4A70">
        <w:rPr>
          <w:rFonts w:asciiTheme="minorHAnsi" w:eastAsiaTheme="minorHAnsi" w:hAnsiTheme="minorHAnsi" w:hint="eastAsia"/>
          <w:sz w:val="22"/>
          <w:szCs w:val="22"/>
        </w:rPr>
        <w:t xml:space="preserve">  The Europe is uniqueness is </w:t>
      </w:r>
      <w:r w:rsidRPr="00EC4A70">
        <w:rPr>
          <w:rFonts w:asciiTheme="minorHAnsi" w:eastAsiaTheme="minorHAnsi" w:hAnsiTheme="minorHAnsi"/>
          <w:sz w:val="22"/>
          <w:szCs w:val="22"/>
        </w:rPr>
        <w:t xml:space="preserve"> the European Union (EU) are the international organizations . Compared to the other two overseas areas of strategic thinking further in size and levels of government in the cities and regions of the European economy has had an extraordinary impact on change . Substantially over the last 20 years of European integration has changed the view of the city . Single European market , the development and eleven European countries border the single currency, Europe since 2002, the public January fierce regional competition .</w:t>
      </w:r>
      <w:r w:rsidRPr="00EC4A70">
        <w:rPr>
          <w:rFonts w:asciiTheme="minorHAnsi" w:eastAsiaTheme="minorHAnsi" w:hAnsiTheme="minorHAnsi" w:hint="eastAsia"/>
          <w:sz w:val="22"/>
          <w:szCs w:val="22"/>
        </w:rPr>
        <w:t xml:space="preserve"> </w:t>
      </w:r>
      <w:r w:rsidRPr="00EC4A70">
        <w:rPr>
          <w:rFonts w:asciiTheme="minorHAnsi" w:eastAsiaTheme="minorHAnsi" w:hAnsiTheme="minorHAnsi"/>
          <w:sz w:val="22"/>
          <w:szCs w:val="22"/>
        </w:rPr>
        <w:t xml:space="preserve">The expansion of the EU can affect the city . </w:t>
      </w:r>
      <w:r>
        <w:rPr>
          <w:rFonts w:asciiTheme="minorHAnsi" w:eastAsiaTheme="minorHAnsi" w:hAnsiTheme="minorHAnsi" w:hint="eastAsia"/>
          <w:sz w:val="22"/>
          <w:szCs w:val="22"/>
        </w:rPr>
        <w:t xml:space="preserve">    </w:t>
      </w:r>
    </w:p>
    <w:p w:rsidR="00EC4A70" w:rsidRDefault="00EC4A70" w:rsidP="00EC4A70">
      <w:pPr>
        <w:pStyle w:val="a3"/>
        <w:spacing w:line="240" w:lineRule="auto"/>
        <w:rPr>
          <w:rFonts w:asciiTheme="minorHAnsi" w:eastAsiaTheme="minorHAnsi" w:hAnsiTheme="minorHAnsi" w:hint="eastAsia"/>
          <w:sz w:val="22"/>
          <w:szCs w:val="22"/>
        </w:rPr>
      </w:pPr>
      <w:r>
        <w:rPr>
          <w:rFonts w:asciiTheme="minorHAnsi" w:eastAsiaTheme="minorHAnsi" w:hAnsiTheme="minorHAnsi" w:hint="eastAsia"/>
          <w:sz w:val="22"/>
          <w:szCs w:val="22"/>
        </w:rPr>
        <w:t xml:space="preserve">  </w:t>
      </w:r>
      <w:r w:rsidRPr="00EC4A70">
        <w:rPr>
          <w:rFonts w:asciiTheme="minorHAnsi" w:eastAsiaTheme="minorHAnsi" w:hAnsiTheme="minorHAnsi"/>
          <w:sz w:val="22"/>
          <w:szCs w:val="22"/>
        </w:rPr>
        <w:t>Geographical boundaries of the European Union that has not been fixed . Socialism in Central and Eastern Europe ' , as Europeans make ' economy was slow to move on .</w:t>
      </w:r>
      <w:r w:rsidRPr="00EC4A70">
        <w:rPr>
          <w:rFonts w:asciiTheme="minorHAnsi" w:eastAsiaTheme="minorHAnsi" w:hAnsiTheme="minorHAnsi" w:hint="eastAsia"/>
          <w:sz w:val="22"/>
          <w:szCs w:val="22"/>
        </w:rPr>
        <w:t xml:space="preserve"> </w:t>
      </w:r>
    </w:p>
    <w:p w:rsidR="00EC4A70" w:rsidRDefault="00EC4A70" w:rsidP="00EC4A70">
      <w:pPr>
        <w:pStyle w:val="a3"/>
        <w:spacing w:line="240" w:lineRule="auto"/>
        <w:rPr>
          <w:rFonts w:asciiTheme="minorHAnsi" w:eastAsiaTheme="minorHAnsi" w:hAnsiTheme="minorHAnsi" w:hint="eastAsia"/>
          <w:sz w:val="22"/>
          <w:szCs w:val="22"/>
        </w:rPr>
      </w:pPr>
      <w:r>
        <w:rPr>
          <w:rFonts w:asciiTheme="minorHAnsi" w:eastAsiaTheme="minorHAnsi" w:hAnsiTheme="minorHAnsi" w:hint="eastAsia"/>
          <w:sz w:val="22"/>
          <w:szCs w:val="22"/>
        </w:rPr>
        <w:t xml:space="preserve">  </w:t>
      </w:r>
      <w:r w:rsidRPr="00EC4A70">
        <w:rPr>
          <w:rFonts w:asciiTheme="minorHAnsi" w:eastAsiaTheme="minorHAnsi" w:hAnsiTheme="minorHAnsi"/>
          <w:sz w:val="22"/>
          <w:szCs w:val="22"/>
        </w:rPr>
        <w:t xml:space="preserve">Berlin Wall, the collapse of the Central and Eastern European countries , but in some limited recovery hayeotgi the city , but suffered because of the economic collapse . </w:t>
      </w:r>
      <w:r>
        <w:rPr>
          <w:rFonts w:asciiTheme="minorHAnsi" w:eastAsiaTheme="minorHAnsi" w:hAnsiTheme="minorHAnsi" w:hint="eastAsia"/>
          <w:sz w:val="22"/>
          <w:szCs w:val="22"/>
        </w:rPr>
        <w:t xml:space="preserve">   </w:t>
      </w:r>
    </w:p>
    <w:p w:rsidR="00D63026" w:rsidRPr="00EC4A70" w:rsidRDefault="00EC4A70" w:rsidP="00EC4A70">
      <w:pPr>
        <w:pStyle w:val="a3"/>
        <w:spacing w:line="240" w:lineRule="auto"/>
        <w:rPr>
          <w:rFonts w:asciiTheme="minorHAnsi" w:eastAsiaTheme="minorHAnsi" w:hAnsiTheme="minorHAnsi" w:hint="eastAsia"/>
          <w:sz w:val="22"/>
          <w:szCs w:val="22"/>
        </w:rPr>
      </w:pPr>
      <w:r>
        <w:rPr>
          <w:rFonts w:asciiTheme="minorHAnsi" w:eastAsiaTheme="minorHAnsi" w:hAnsiTheme="minorHAnsi" w:hint="eastAsia"/>
          <w:sz w:val="22"/>
          <w:szCs w:val="22"/>
        </w:rPr>
        <w:t xml:space="preserve">  </w:t>
      </w:r>
      <w:r w:rsidRPr="00EC4A70">
        <w:rPr>
          <w:rFonts w:asciiTheme="minorHAnsi" w:eastAsiaTheme="minorHAnsi" w:hAnsiTheme="minorHAnsi"/>
          <w:sz w:val="22"/>
          <w:szCs w:val="22"/>
        </w:rPr>
        <w:t xml:space="preserve">Europe is part of the global 'conversion' of the process can be seen : a successful city is the urban area of Western Europe . </w:t>
      </w:r>
      <w:r w:rsidRPr="00EC4A70">
        <w:rPr>
          <w:rFonts w:asciiTheme="minorHAnsi" w:eastAsiaTheme="minorHAnsi" w:hAnsiTheme="minorHAnsi" w:hint="eastAsia"/>
          <w:sz w:val="22"/>
          <w:szCs w:val="22"/>
        </w:rPr>
        <w:t xml:space="preserve"> </w:t>
      </w:r>
      <w:r w:rsidRPr="00EC4A70">
        <w:rPr>
          <w:rFonts w:asciiTheme="minorHAnsi" w:eastAsiaTheme="minorHAnsi" w:hAnsiTheme="minorHAnsi"/>
          <w:sz w:val="22"/>
          <w:szCs w:val="22"/>
        </w:rPr>
        <w:t xml:space="preserve">Our conceptualization of the urban system in Europe and you will see a clear result , the European Union (EU) and the European space expanding population . Extra people passed through the border in Europe, according to the regional economy is weakened in the context of spatial change. </w:t>
      </w:r>
      <w:r w:rsidRPr="00EC4A70">
        <w:rPr>
          <w:rFonts w:asciiTheme="minorHAnsi" w:eastAsiaTheme="minorHAnsi" w:hAnsiTheme="minorHAnsi" w:hint="eastAsia"/>
          <w:sz w:val="22"/>
          <w:szCs w:val="22"/>
        </w:rPr>
        <w:t xml:space="preserve"> </w:t>
      </w:r>
      <w:r w:rsidRPr="00EC4A70">
        <w:rPr>
          <w:rFonts w:asciiTheme="minorHAnsi" w:eastAsiaTheme="minorHAnsi" w:hAnsiTheme="minorHAnsi"/>
          <w:sz w:val="22"/>
          <w:szCs w:val="22"/>
        </w:rPr>
        <w:t xml:space="preserve">European multi-axis images at the same scale as determined by the European space policy , economic integration with </w:t>
      </w:r>
      <w:r>
        <w:rPr>
          <w:rFonts w:asciiTheme="minorHAnsi" w:eastAsiaTheme="minorHAnsi" w:hAnsiTheme="minorHAnsi"/>
          <w:sz w:val="22"/>
          <w:szCs w:val="22"/>
        </w:rPr>
        <w:t>the economic impact of running.</w:t>
      </w:r>
      <w:r>
        <w:rPr>
          <w:rFonts w:asciiTheme="minorHAnsi" w:eastAsiaTheme="minorHAnsi" w:hAnsiTheme="minorHAnsi" w:hint="eastAsia"/>
          <w:sz w:val="22"/>
          <w:szCs w:val="22"/>
        </w:rPr>
        <w:t xml:space="preserve"> </w:t>
      </w:r>
      <w:r w:rsidRPr="00EC4A70">
        <w:rPr>
          <w:rFonts w:asciiTheme="minorHAnsi" w:eastAsiaTheme="minorHAnsi" w:hAnsiTheme="minorHAnsi"/>
          <w:sz w:val="22"/>
          <w:szCs w:val="22"/>
        </w:rPr>
        <w:t>However, the difference between a state constitution with a new interest in urban city assets and people , the impact on the welfare of the country (Newman and Thornley, 1996) is believed to remain. Largest market competition among cities in Europe , a new awareness of the situation in the city has been improved.</w:t>
      </w:r>
    </w:p>
    <w:p w:rsidR="00EC4A70" w:rsidRPr="00EC4A70" w:rsidRDefault="00EC4A70" w:rsidP="00EC4A70">
      <w:pPr>
        <w:rPr>
          <w:rFonts w:eastAsiaTheme="minorHAnsi" w:hint="eastAsia"/>
          <w:sz w:val="22"/>
        </w:rPr>
      </w:pPr>
    </w:p>
    <w:p w:rsidR="00EC4A70" w:rsidRPr="00EC4A70" w:rsidRDefault="00EC4A70" w:rsidP="00EC4A70">
      <w:pPr>
        <w:rPr>
          <w:rFonts w:eastAsiaTheme="minorHAnsi" w:hint="eastAsia"/>
          <w:b/>
          <w:sz w:val="22"/>
        </w:rPr>
      </w:pPr>
      <w:r w:rsidRPr="00EC4A70">
        <w:rPr>
          <w:rFonts w:eastAsiaTheme="minorHAnsi" w:hint="eastAsia"/>
          <w:b/>
          <w:sz w:val="22"/>
        </w:rPr>
        <w:t>European cities : history, competition and a new urban hierarchy</w:t>
      </w:r>
    </w:p>
    <w:p w:rsidR="00EC4A70" w:rsidRPr="00EC4A70" w:rsidRDefault="00EC4A70" w:rsidP="00EC4A70">
      <w:pPr>
        <w:rPr>
          <w:rFonts w:eastAsiaTheme="minorHAnsi" w:hint="eastAsia"/>
          <w:sz w:val="22"/>
        </w:rPr>
      </w:pPr>
      <w:r w:rsidRPr="00EC4A70">
        <w:rPr>
          <w:rFonts w:eastAsiaTheme="minorHAnsi" w:hint="eastAsia"/>
          <w:sz w:val="22"/>
        </w:rPr>
        <w:t xml:space="preserve">  </w:t>
      </w:r>
      <w:r w:rsidRPr="00EC4A70">
        <w:rPr>
          <w:rFonts w:eastAsiaTheme="minorHAnsi"/>
          <w:sz w:val="22"/>
        </w:rPr>
        <w:t xml:space="preserve">Each region of the world , has a characteristic pattern in the relationship between the </w:t>
      </w:r>
      <w:r w:rsidRPr="00EC4A70">
        <w:rPr>
          <w:rFonts w:eastAsiaTheme="minorHAnsi"/>
          <w:sz w:val="22"/>
        </w:rPr>
        <w:lastRenderedPageBreak/>
        <w:t xml:space="preserve">cities . Depending on the impact the historic very strong influence of the competition between the globalization , patterns of this city , will reflect the system . </w:t>
      </w:r>
    </w:p>
    <w:p w:rsidR="00EC4A70" w:rsidRPr="00EC4A70" w:rsidRDefault="00EC4A70" w:rsidP="00EC4A70">
      <w:pPr>
        <w:rPr>
          <w:rFonts w:eastAsiaTheme="minorHAnsi" w:hint="eastAsia"/>
          <w:sz w:val="22"/>
        </w:rPr>
      </w:pPr>
      <w:r w:rsidRPr="00EC4A70">
        <w:rPr>
          <w:rFonts w:eastAsiaTheme="minorHAnsi" w:hint="eastAsia"/>
          <w:sz w:val="22"/>
        </w:rPr>
        <w:t xml:space="preserve">  </w:t>
      </w:r>
      <w:r w:rsidRPr="00EC4A70">
        <w:rPr>
          <w:rFonts w:eastAsiaTheme="minorHAnsi"/>
          <w:sz w:val="22"/>
        </w:rPr>
        <w:t xml:space="preserve">Historical pattern of development is kept in small and medium-sized European cities . It was claimed that with the exception of one 2 Le Gales or more (2002 ) 1 , Western Europe is set in the city within the population of 200 thousand to 2 million . </w:t>
      </w:r>
    </w:p>
    <w:p w:rsidR="00EC4A70" w:rsidRPr="00EC4A70" w:rsidRDefault="00EC4A70" w:rsidP="00EC4A70">
      <w:pPr>
        <w:rPr>
          <w:rFonts w:eastAsiaTheme="minorHAnsi" w:hint="eastAsia"/>
          <w:sz w:val="22"/>
        </w:rPr>
      </w:pPr>
      <w:r w:rsidRPr="00EC4A70">
        <w:rPr>
          <w:rFonts w:eastAsiaTheme="minorHAnsi" w:hint="eastAsia"/>
          <w:sz w:val="22"/>
        </w:rPr>
        <w:t xml:space="preserve">  </w:t>
      </w:r>
      <w:r w:rsidRPr="00EC4A70">
        <w:rPr>
          <w:rFonts w:eastAsiaTheme="minorHAnsi"/>
          <w:sz w:val="22"/>
        </w:rPr>
        <w:t>The size of the city is responsible partial economic , administrative , and cultural center of the country vast geographic , historically .European cities in the 20th century has changed the role of yourself, heritage of international connections like this is left. - For example , many people also , to take care of long history , by this , I got a city of European substantially . Trade network of the Middle Ages were transferred the power and influence of the capital of the state gradually .</w:t>
      </w:r>
      <w:r w:rsidRPr="00EC4A70">
        <w:rPr>
          <w:rFonts w:eastAsiaTheme="minorHAnsi" w:hint="eastAsia"/>
          <w:sz w:val="22"/>
        </w:rPr>
        <w:t xml:space="preserve"> </w:t>
      </w:r>
      <w:r w:rsidRPr="00EC4A70">
        <w:rPr>
          <w:rFonts w:eastAsiaTheme="minorHAnsi"/>
          <w:sz w:val="22"/>
        </w:rPr>
        <w:t>Industrial city in the north increased , we have decided not to add the complexity of the pattern . Analysts began to map an international network of cities that define the core of the new economy in Europe .</w:t>
      </w:r>
    </w:p>
    <w:p w:rsidR="00EC4A70" w:rsidRPr="00EC4A70" w:rsidRDefault="00EC4A70" w:rsidP="00EC4A70">
      <w:pPr>
        <w:rPr>
          <w:rFonts w:eastAsiaTheme="minorHAnsi" w:hint="eastAsia"/>
          <w:sz w:val="22"/>
        </w:rPr>
      </w:pPr>
      <w:r w:rsidRPr="00EC4A70">
        <w:rPr>
          <w:rFonts w:eastAsiaTheme="minorHAnsi" w:hint="eastAsia"/>
          <w:sz w:val="22"/>
        </w:rPr>
        <w:t xml:space="preserve">  </w:t>
      </w:r>
      <w:r w:rsidRPr="00EC4A70">
        <w:rPr>
          <w:rFonts w:eastAsiaTheme="minorHAnsi"/>
          <w:sz w:val="22"/>
        </w:rPr>
        <w:t xml:space="preserve"> I was connected to Milan in northern Italy " blue banana " of Europe (the term that reflects the image from the satellite photo ) , Germany , Netherlands , Belgium , United Kingdom Midland (Burnet, 1989). This economic zone is included many things in the metropolitan area .</w:t>
      </w:r>
      <w:r w:rsidRPr="00EC4A70">
        <w:rPr>
          <w:rFonts w:eastAsiaTheme="minorHAnsi" w:hint="eastAsia"/>
          <w:sz w:val="22"/>
        </w:rPr>
        <w:t xml:space="preserve"> </w:t>
      </w:r>
      <w:r w:rsidRPr="00EC4A70">
        <w:rPr>
          <w:rFonts w:eastAsiaTheme="minorHAnsi"/>
          <w:sz w:val="22"/>
        </w:rPr>
        <w:t xml:space="preserve">New industrial area and the new plan of European cities (, 2000 Taylor and Hoyler; Le Gales 2002) in several ways is similar to the pattern of the dominant city of the Middle Ages in Europe before it is developed . </w:t>
      </w:r>
    </w:p>
    <w:p w:rsidR="00EC4A70" w:rsidRPr="00EC4A70" w:rsidRDefault="00EC4A70" w:rsidP="00EC4A70">
      <w:pPr>
        <w:rPr>
          <w:rFonts w:eastAsiaTheme="minorHAnsi" w:hint="eastAsia"/>
          <w:sz w:val="22"/>
        </w:rPr>
      </w:pPr>
      <w:r w:rsidRPr="00EC4A70">
        <w:rPr>
          <w:rFonts w:eastAsiaTheme="minorHAnsi" w:hint="eastAsia"/>
          <w:sz w:val="22"/>
        </w:rPr>
        <w:t xml:space="preserve">  </w:t>
      </w:r>
      <w:r w:rsidRPr="00EC4A70">
        <w:rPr>
          <w:rFonts w:eastAsiaTheme="minorHAnsi"/>
          <w:sz w:val="22"/>
        </w:rPr>
        <w:t>Region of many industries - for example , the north of England , Wales , Scotland . Poland , Belgium , and the rule does not perform like a big city of the core .</w:t>
      </w:r>
    </w:p>
    <w:p w:rsidR="00EC4A70" w:rsidRPr="00EC4A70" w:rsidRDefault="00EC4A70" w:rsidP="00EC4A70">
      <w:pPr>
        <w:rPr>
          <w:rFonts w:eastAsiaTheme="minorHAnsi" w:hint="eastAsia"/>
          <w:sz w:val="22"/>
        </w:rPr>
      </w:pPr>
      <w:r w:rsidRPr="00EC4A70">
        <w:rPr>
          <w:rFonts w:eastAsiaTheme="minorHAnsi" w:hint="eastAsia"/>
          <w:sz w:val="22"/>
        </w:rPr>
        <w:t xml:space="preserve">  </w:t>
      </w:r>
      <w:r w:rsidRPr="00EC4A70">
        <w:rPr>
          <w:rFonts w:eastAsiaTheme="minorHAnsi"/>
          <w:sz w:val="22"/>
        </w:rPr>
        <w:t xml:space="preserve">After the first function in the description of a large number , in Spain the south of France , or is spread out from the center of Berlin in the east , banana blue economic geography that changes in Europe , to enlarge the network of the city. </w:t>
      </w:r>
    </w:p>
    <w:p w:rsidR="00EC4A70" w:rsidRDefault="00EC4A70" w:rsidP="00EC4A70">
      <w:pPr>
        <w:rPr>
          <w:rFonts w:eastAsiaTheme="minorHAnsi" w:hint="eastAsia"/>
          <w:sz w:val="22"/>
        </w:rPr>
      </w:pPr>
      <w:r w:rsidRPr="00EC4A70">
        <w:rPr>
          <w:rFonts w:eastAsiaTheme="minorHAnsi" w:hint="eastAsia"/>
          <w:sz w:val="22"/>
        </w:rPr>
        <w:t xml:space="preserve">  </w:t>
      </w:r>
      <w:r w:rsidRPr="00EC4A70">
        <w:rPr>
          <w:rFonts w:eastAsiaTheme="minorHAnsi"/>
          <w:sz w:val="22"/>
        </w:rPr>
        <w:t>Many of these images , it is considered part of the key political , in order to obtain a city , are motivated by the government of a particular (Kunzman, 1992). The Kratke, they will focus and interaction with the network of space generated by the traditional approach of " economic and geographical regional analysis , the characteristics of the region from the location factors and the structure of the particular form .</w:t>
      </w:r>
    </w:p>
    <w:p w:rsidR="00EC4A70" w:rsidRDefault="00EC4A70" w:rsidP="00EC4A70">
      <w:pPr>
        <w:rPr>
          <w:rFonts w:eastAsiaTheme="minorHAnsi" w:hint="eastAsia"/>
          <w:sz w:val="22"/>
        </w:rPr>
      </w:pPr>
      <w:r>
        <w:rPr>
          <w:rFonts w:eastAsiaTheme="minorHAnsi" w:hint="eastAsia"/>
          <w:sz w:val="22"/>
        </w:rPr>
        <w:t xml:space="preserve">  </w:t>
      </w:r>
      <w:r w:rsidRPr="00EC4A70">
        <w:rPr>
          <w:rFonts w:eastAsiaTheme="minorHAnsi"/>
          <w:sz w:val="22"/>
        </w:rPr>
        <w:t xml:space="preserve">However, in all networks , it is influence . : There are several cities and the difference of another function . - There is a strong competitive edge cities that have been identified in Europe, especially bananas . </w:t>
      </w:r>
      <w:r>
        <w:rPr>
          <w:rFonts w:eastAsiaTheme="minorHAnsi" w:hint="eastAsia"/>
          <w:sz w:val="22"/>
        </w:rPr>
        <w:t xml:space="preserve"> </w:t>
      </w:r>
      <w:r w:rsidRPr="00EC4A70">
        <w:rPr>
          <w:rFonts w:eastAsiaTheme="minorHAnsi"/>
          <w:sz w:val="22"/>
        </w:rPr>
        <w:t xml:space="preserve">So you need to set together the academic research to identify the functional groups of urban and spatial image city , in Europe , to seek cooperation with the network . The work of the research group of the world cities and globalization , based on the cooperation between companies that provide advanced </w:t>
      </w:r>
      <w:r w:rsidRPr="00EC4A70">
        <w:rPr>
          <w:rFonts w:eastAsiaTheme="minorHAnsi"/>
          <w:sz w:val="22"/>
        </w:rPr>
        <w:lastRenderedPageBreak/>
        <w:t>production services such as legal and accounting , recognition of the city , there is a need to explore the "connection" .</w:t>
      </w:r>
    </w:p>
    <w:p w:rsidR="00EC4A70" w:rsidRDefault="00EC4A70" w:rsidP="00EC4A70">
      <w:pPr>
        <w:rPr>
          <w:rFonts w:eastAsiaTheme="minorHAnsi" w:hint="eastAsia"/>
          <w:sz w:val="22"/>
        </w:rPr>
      </w:pPr>
    </w:p>
    <w:p w:rsidR="00EC4A70" w:rsidRPr="00EC4A70" w:rsidRDefault="00EC4A70" w:rsidP="00EC4A70">
      <w:pPr>
        <w:rPr>
          <w:rFonts w:eastAsiaTheme="minorHAnsi" w:hint="eastAsia"/>
          <w:b/>
          <w:sz w:val="22"/>
        </w:rPr>
      </w:pPr>
      <w:r w:rsidRPr="00EC4A70">
        <w:rPr>
          <w:rFonts w:eastAsiaTheme="minorHAnsi" w:hint="eastAsia"/>
          <w:b/>
          <w:sz w:val="22"/>
        </w:rPr>
        <w:t>European cities : the framework of governance</w:t>
      </w:r>
    </w:p>
    <w:p w:rsidR="00EC4A70" w:rsidRPr="00EC4A70" w:rsidRDefault="00EC4A70" w:rsidP="00EC4A70">
      <w:pPr>
        <w:rPr>
          <w:rFonts w:eastAsiaTheme="minorHAnsi"/>
          <w:sz w:val="22"/>
        </w:rPr>
      </w:pPr>
      <w:r>
        <w:rPr>
          <w:rFonts w:eastAsiaTheme="minorHAnsi" w:hint="eastAsia"/>
          <w:sz w:val="22"/>
        </w:rPr>
        <w:t xml:space="preserve">  </w:t>
      </w:r>
      <w:r w:rsidRPr="00EC4A70">
        <w:rPr>
          <w:rFonts w:eastAsiaTheme="minorHAnsi"/>
          <w:sz w:val="22"/>
        </w:rPr>
        <w:t xml:space="preserve">European countries will focus </w:t>
      </w:r>
      <w:r>
        <w:rPr>
          <w:rFonts w:eastAsiaTheme="minorHAnsi"/>
          <w:sz w:val="22"/>
        </w:rPr>
        <w:t>on the expansion of the city</w:t>
      </w:r>
      <w:r>
        <w:rPr>
          <w:rFonts w:eastAsiaTheme="minorHAnsi" w:hint="eastAsia"/>
          <w:sz w:val="22"/>
        </w:rPr>
        <w:t xml:space="preserve">. </w:t>
      </w:r>
      <w:r>
        <w:rPr>
          <w:rFonts w:eastAsiaTheme="minorHAnsi"/>
          <w:sz w:val="22"/>
        </w:rPr>
        <w:t xml:space="preserve"> </w:t>
      </w:r>
      <w:r>
        <w:rPr>
          <w:rFonts w:eastAsiaTheme="minorHAnsi" w:hint="eastAsia"/>
          <w:sz w:val="22"/>
        </w:rPr>
        <w:t>B</w:t>
      </w:r>
      <w:r w:rsidRPr="00EC4A70">
        <w:rPr>
          <w:rFonts w:eastAsiaTheme="minorHAnsi"/>
          <w:sz w:val="22"/>
        </w:rPr>
        <w:t>ut , there is a need to see and interact at the level of the completely different . The role of Europe is a country and city . New functionalist theory rotates the importance of the institution of the European hierarchy from (Nugent, 1989). Chair regarded as the government has emphasized the role of the state and nation . Discussion is not limit</w:t>
      </w:r>
      <w:r>
        <w:rPr>
          <w:rFonts w:eastAsiaTheme="minorHAnsi"/>
          <w:sz w:val="22"/>
        </w:rPr>
        <w:t>ed to the hierarchy of Europe .</w:t>
      </w:r>
      <w:r>
        <w:rPr>
          <w:rFonts w:eastAsiaTheme="minorHAnsi" w:hint="eastAsia"/>
          <w:sz w:val="22"/>
        </w:rPr>
        <w:t xml:space="preserve"> </w:t>
      </w:r>
      <w:r w:rsidRPr="00EC4A70">
        <w:rPr>
          <w:rFonts w:eastAsiaTheme="minorHAnsi"/>
          <w:sz w:val="22"/>
        </w:rPr>
        <w:t>In the early 1990s , the idea of " Europe of regions " has attracted interest from the lower governments . This vision of Europe was not realized</w:t>
      </w:r>
      <w:r>
        <w:rPr>
          <w:rFonts w:eastAsiaTheme="minorHAnsi"/>
          <w:sz w:val="22"/>
        </w:rPr>
        <w:t xml:space="preserve"> , but there is (</w:t>
      </w:r>
      <w:r w:rsidRPr="00EC4A70">
        <w:rPr>
          <w:rFonts w:eastAsiaTheme="minorHAnsi"/>
          <w:sz w:val="22"/>
        </w:rPr>
        <w:t>2002 Le Gales) important actors of European domination , in any case , sub-national government , are challenging to position people , of the state . In an attempt to capture the complexity of the relationship between the lack of any easy part in the decision-making hierarchy , the concept of "multi- level government " has appeared in the mid-1990s .</w:t>
      </w:r>
    </w:p>
    <w:p w:rsidR="00EC4A70" w:rsidRPr="00EC4A70" w:rsidRDefault="00EC4A70" w:rsidP="00EC4A70">
      <w:pPr>
        <w:rPr>
          <w:rFonts w:eastAsiaTheme="minorHAnsi"/>
          <w:sz w:val="22"/>
        </w:rPr>
      </w:pPr>
      <w:r>
        <w:rPr>
          <w:rFonts w:eastAsiaTheme="minorHAnsi" w:hint="eastAsia"/>
          <w:sz w:val="22"/>
        </w:rPr>
        <w:t xml:space="preserve">  </w:t>
      </w:r>
      <w:r w:rsidRPr="00EC4A70">
        <w:rPr>
          <w:rFonts w:eastAsiaTheme="minorHAnsi"/>
          <w:sz w:val="22"/>
        </w:rPr>
        <w:t>Various ideas has helped to understand the complexity of the decision-making of the city. If you do not describe how to control , you can contribute to the overall strategy of our city , you also considerations of power international community , and country .</w:t>
      </w:r>
    </w:p>
    <w:p w:rsidR="00EC4A70" w:rsidRDefault="00EC4A70" w:rsidP="00EC4A70">
      <w:pPr>
        <w:rPr>
          <w:rFonts w:eastAsiaTheme="minorHAnsi" w:hint="eastAsia"/>
          <w:sz w:val="22"/>
        </w:rPr>
      </w:pPr>
      <w:r>
        <w:rPr>
          <w:rFonts w:eastAsiaTheme="minorHAnsi" w:hint="eastAsia"/>
          <w:sz w:val="22"/>
        </w:rPr>
        <w:t xml:space="preserve">  </w:t>
      </w:r>
      <w:r w:rsidRPr="00EC4A70">
        <w:rPr>
          <w:rFonts w:eastAsiaTheme="minorHAnsi"/>
          <w:sz w:val="22"/>
        </w:rPr>
        <w:t>In Europe , another attempt to organize the decision-making at the sub- national scale , uses the concept of (John, 2001) transition from government . The government , says about the leadership of the importance of multiple principals , the role of business .</w:t>
      </w:r>
    </w:p>
    <w:p w:rsidR="00EC4A70" w:rsidRDefault="00EC4A70" w:rsidP="00EC4A70">
      <w:pPr>
        <w:rPr>
          <w:rFonts w:eastAsiaTheme="minorHAnsi" w:hint="eastAsia"/>
          <w:sz w:val="22"/>
        </w:rPr>
      </w:pPr>
    </w:p>
    <w:p w:rsidR="00EC4A70" w:rsidRPr="00EC4A70" w:rsidRDefault="00EC4A70" w:rsidP="00EC4A70">
      <w:pPr>
        <w:rPr>
          <w:rFonts w:eastAsiaTheme="minorHAnsi" w:hint="eastAsia"/>
          <w:b/>
          <w:sz w:val="22"/>
        </w:rPr>
      </w:pPr>
      <w:r w:rsidRPr="00EC4A70">
        <w:rPr>
          <w:rFonts w:eastAsiaTheme="minorHAnsi" w:hint="eastAsia"/>
          <w:b/>
          <w:sz w:val="22"/>
        </w:rPr>
        <w:t>The European scale</w:t>
      </w:r>
    </w:p>
    <w:p w:rsidR="00EC4A70" w:rsidRPr="00EC4A70" w:rsidRDefault="00EC4A70" w:rsidP="00EC4A70">
      <w:pPr>
        <w:rPr>
          <w:rFonts w:eastAsiaTheme="minorHAnsi"/>
          <w:sz w:val="22"/>
        </w:rPr>
      </w:pPr>
      <w:r>
        <w:rPr>
          <w:rFonts w:eastAsiaTheme="minorHAnsi" w:hint="eastAsia"/>
          <w:sz w:val="22"/>
        </w:rPr>
        <w:t xml:space="preserve">  </w:t>
      </w:r>
      <w:r>
        <w:rPr>
          <w:rFonts w:eastAsiaTheme="minorHAnsi"/>
          <w:sz w:val="22"/>
        </w:rPr>
        <w:t>(</w:t>
      </w:r>
      <w:r w:rsidRPr="00EC4A70">
        <w:rPr>
          <w:rFonts w:eastAsiaTheme="minorHAnsi"/>
          <w:sz w:val="22"/>
        </w:rPr>
        <w:t>Members and leaders of local government and regional , who was appointed by the state and the nation , founded in the early 1990s ) Regional Committee I made a close relationship with the committee and pressure groups of the role of the increase . In urban areas , in order to give the priority of more , there was a pressure to the European Union (EU). Spurred the prospect of EU enlargement , with potentially low cost , the influx of city of Western Europe , London market , classification island market of the city to issue a declaration of the need for regional policy of " city-level " strong were .</w:t>
      </w:r>
    </w:p>
    <w:p w:rsidR="00EC4A70" w:rsidRPr="00EC4A70" w:rsidRDefault="00EC4A70" w:rsidP="00EC4A70">
      <w:pPr>
        <w:rPr>
          <w:rFonts w:eastAsiaTheme="minorHAnsi"/>
          <w:sz w:val="22"/>
        </w:rPr>
      </w:pPr>
      <w:r>
        <w:rPr>
          <w:rFonts w:eastAsiaTheme="minorHAnsi" w:hint="eastAsia"/>
          <w:sz w:val="22"/>
        </w:rPr>
        <w:t xml:space="preserve">  </w:t>
      </w:r>
      <w:r w:rsidRPr="00EC4A70">
        <w:rPr>
          <w:rFonts w:eastAsiaTheme="minorHAnsi"/>
          <w:sz w:val="22"/>
        </w:rPr>
        <w:t xml:space="preserve">Development of urban planning the most important in Europe , was able to publications (ESDP) the point of view of the European Spatial Development European scale has been issued , probably . This document , noticed through the slow process of international cooperation in the 1990s . In the main shaft the achievement of sustainable development and the balance of the territory of the EU, ESDP , has been approved by </w:t>
      </w:r>
      <w:r w:rsidRPr="00EC4A70">
        <w:rPr>
          <w:rFonts w:eastAsiaTheme="minorHAnsi"/>
          <w:sz w:val="22"/>
        </w:rPr>
        <w:lastRenderedPageBreak/>
        <w:t>the Secretary of Europe planning to 1999 .</w:t>
      </w:r>
    </w:p>
    <w:p w:rsidR="00EC4A70" w:rsidRPr="00EC4A70" w:rsidRDefault="00EC4A70" w:rsidP="00EC4A70">
      <w:pPr>
        <w:rPr>
          <w:rFonts w:eastAsiaTheme="minorHAnsi"/>
          <w:sz w:val="22"/>
        </w:rPr>
      </w:pPr>
      <w:r w:rsidRPr="00EC4A70">
        <w:rPr>
          <w:rFonts w:eastAsiaTheme="minorHAnsi"/>
          <w:sz w:val="22"/>
        </w:rPr>
        <w:t>It was the purpose of the appeal to the sustainability and balanced of all Member States and the contribution of space development policy . Concept The only substantive ESDP is a policy of multi-axis development .</w:t>
      </w:r>
    </w:p>
    <w:p w:rsidR="00EC4A70" w:rsidRDefault="00EC4A70" w:rsidP="00EC4A70">
      <w:pPr>
        <w:rPr>
          <w:rFonts w:eastAsiaTheme="minorHAnsi" w:hint="eastAsia"/>
          <w:sz w:val="22"/>
        </w:rPr>
      </w:pPr>
      <w:r w:rsidRPr="00EC4A70">
        <w:rPr>
          <w:rFonts w:eastAsiaTheme="minorHAnsi"/>
          <w:sz w:val="22"/>
        </w:rPr>
        <w:t>Network of cities from the perspective of the assets of competition - polynuclear you can read along with the tabulation of the " area of global economic integration ."</w:t>
      </w:r>
    </w:p>
    <w:p w:rsidR="00EC4A70" w:rsidRDefault="00EC4A70" w:rsidP="00EC4A70">
      <w:pPr>
        <w:rPr>
          <w:rFonts w:eastAsiaTheme="minorHAnsi" w:hint="eastAsia"/>
          <w:b/>
          <w:sz w:val="22"/>
        </w:rPr>
      </w:pPr>
    </w:p>
    <w:p w:rsidR="00EC4A70" w:rsidRDefault="00EC4A70" w:rsidP="00EC4A70">
      <w:pPr>
        <w:rPr>
          <w:rFonts w:eastAsiaTheme="minorHAnsi" w:hint="eastAsia"/>
          <w:b/>
          <w:sz w:val="22"/>
        </w:rPr>
      </w:pPr>
      <w:r w:rsidRPr="00EC4A70">
        <w:rPr>
          <w:rFonts w:eastAsiaTheme="minorHAnsi" w:hint="eastAsia"/>
          <w:b/>
          <w:sz w:val="22"/>
        </w:rPr>
        <w:t>The national scale</w:t>
      </w:r>
    </w:p>
    <w:p w:rsidR="00EC4A70" w:rsidRDefault="00EC4A70" w:rsidP="00EC4A70">
      <w:pPr>
        <w:rPr>
          <w:rFonts w:eastAsiaTheme="minorHAnsi" w:hint="eastAsia"/>
          <w:sz w:val="22"/>
        </w:rPr>
      </w:pPr>
      <w:r>
        <w:rPr>
          <w:rFonts w:eastAsiaTheme="minorHAnsi" w:hint="eastAsia"/>
          <w:sz w:val="22"/>
        </w:rPr>
        <w:t xml:space="preserve">  </w:t>
      </w:r>
      <w:r w:rsidRPr="00EC4A70">
        <w:rPr>
          <w:rFonts w:eastAsiaTheme="minorHAnsi"/>
          <w:sz w:val="22"/>
        </w:rPr>
        <w:t xml:space="preserve">According to Brenner, actively , people of European countries has mobilized economic assets related to a particular area . (See Gordon, 2002) competitive assets , the economic advantage of the space in particular , has been seen as a national asset </w:t>
      </w:r>
      <w:r>
        <w:rPr>
          <w:rFonts w:eastAsiaTheme="minorHAnsi"/>
          <w:sz w:val="22"/>
        </w:rPr>
        <w:t>by many other people and Poter.</w:t>
      </w:r>
      <w:r>
        <w:rPr>
          <w:rFonts w:eastAsiaTheme="minorHAnsi" w:hint="eastAsia"/>
          <w:sz w:val="22"/>
        </w:rPr>
        <w:t xml:space="preserve"> </w:t>
      </w:r>
      <w:r w:rsidRPr="00EC4A70">
        <w:rPr>
          <w:rFonts w:eastAsiaTheme="minorHAnsi"/>
          <w:sz w:val="22"/>
        </w:rPr>
        <w:t xml:space="preserve">Therefore , it is possible as a response to competition national scale , to see the price remodeling plan Marseille French government or changes in the country's policy to promote Denmark Copenhagen that redistribute the region . </w:t>
      </w:r>
    </w:p>
    <w:p w:rsidR="00EC4A70" w:rsidRPr="00EC4A70" w:rsidRDefault="00EC4A70" w:rsidP="00EC4A70">
      <w:pPr>
        <w:rPr>
          <w:rFonts w:eastAsiaTheme="minorHAnsi"/>
          <w:sz w:val="22"/>
        </w:rPr>
      </w:pPr>
      <w:r>
        <w:rPr>
          <w:rFonts w:eastAsiaTheme="minorHAnsi" w:hint="eastAsia"/>
          <w:sz w:val="22"/>
        </w:rPr>
        <w:t xml:space="preserve">  </w:t>
      </w:r>
      <w:r w:rsidRPr="00EC4A70">
        <w:rPr>
          <w:rFonts w:eastAsiaTheme="minorHAnsi"/>
          <w:sz w:val="22"/>
        </w:rPr>
        <w:t>You must participant in the city scale , to report to the nation and the people .</w:t>
      </w:r>
    </w:p>
    <w:p w:rsidR="00EC4A70" w:rsidRDefault="00EC4A70" w:rsidP="00EC4A70">
      <w:pPr>
        <w:rPr>
          <w:rFonts w:eastAsiaTheme="minorHAnsi" w:hint="eastAsia"/>
          <w:sz w:val="22"/>
        </w:rPr>
      </w:pPr>
      <w:r>
        <w:rPr>
          <w:rFonts w:eastAsiaTheme="minorHAnsi" w:hint="eastAsia"/>
          <w:sz w:val="22"/>
        </w:rPr>
        <w:t xml:space="preserve">  </w:t>
      </w:r>
      <w:r w:rsidRPr="00EC4A70">
        <w:rPr>
          <w:rFonts w:eastAsiaTheme="minorHAnsi"/>
          <w:sz w:val="22"/>
        </w:rPr>
        <w:t>Affects</w:t>
      </w:r>
      <w:r>
        <w:rPr>
          <w:rFonts w:eastAsiaTheme="minorHAnsi"/>
          <w:sz w:val="22"/>
        </w:rPr>
        <w:t xml:space="preserve"> continue to (</w:t>
      </w:r>
      <w:r w:rsidRPr="00EC4A70">
        <w:rPr>
          <w:rFonts w:eastAsiaTheme="minorHAnsi"/>
          <w:sz w:val="22"/>
        </w:rPr>
        <w:t>1996 Thornely and Newman) decision-making traditional for the planning of other countries . I think the country is a concern that demand for planning in Europe still . You can also looking for planning more effective system of housing in particular , to obtain the common interests of the Randstad in the other hand .</w:t>
      </w:r>
    </w:p>
    <w:p w:rsidR="00EC4A70" w:rsidRPr="002C74A7" w:rsidRDefault="00EC4A70" w:rsidP="00EC4A70">
      <w:pPr>
        <w:rPr>
          <w:rFonts w:eastAsiaTheme="minorHAnsi" w:hint="eastAsia"/>
          <w:szCs w:val="20"/>
        </w:rPr>
      </w:pPr>
    </w:p>
    <w:p w:rsidR="00EC4A70" w:rsidRDefault="00EC4A70" w:rsidP="00EC4A70">
      <w:pPr>
        <w:rPr>
          <w:rFonts w:eastAsiaTheme="minorHAnsi" w:hint="eastAsia"/>
          <w:b/>
          <w:sz w:val="22"/>
        </w:rPr>
      </w:pPr>
      <w:r w:rsidRPr="00EC4A70">
        <w:rPr>
          <w:rFonts w:eastAsiaTheme="minorHAnsi" w:hint="eastAsia"/>
          <w:b/>
          <w:sz w:val="22"/>
        </w:rPr>
        <w:t>The subnational scale</w:t>
      </w:r>
    </w:p>
    <w:p w:rsidR="00EC4A70" w:rsidRDefault="00EC4A70" w:rsidP="00EC4A70">
      <w:pPr>
        <w:rPr>
          <w:rFonts w:eastAsiaTheme="minorHAnsi" w:hint="eastAsia"/>
          <w:sz w:val="22"/>
        </w:rPr>
      </w:pPr>
      <w:r>
        <w:rPr>
          <w:rFonts w:eastAsiaTheme="minorHAnsi" w:hint="eastAsia"/>
          <w:sz w:val="22"/>
        </w:rPr>
        <w:t xml:space="preserve">  </w:t>
      </w:r>
      <w:r w:rsidRPr="00EC4A70">
        <w:rPr>
          <w:rFonts w:eastAsiaTheme="minorHAnsi"/>
          <w:sz w:val="22"/>
        </w:rPr>
        <w:t xml:space="preserve">European cities city was revived recently , has been associated with growth of powerful ground vehicle body . Beginning (Parkinson 1992) in the 1990s , through the success sponsored by the European Commission , the study of the city , was to investigate the institutional factors that contributed to the relative flow of the city beyond the goodness of regional and economic factors . City of " company " has implemented a strong leadership . In addition, we acknowledge that you are not using leaders independently . </w:t>
      </w:r>
      <w:r>
        <w:rPr>
          <w:rFonts w:eastAsiaTheme="minorHAnsi" w:hint="eastAsia"/>
          <w:sz w:val="22"/>
        </w:rPr>
        <w:t xml:space="preserve">   </w:t>
      </w:r>
    </w:p>
    <w:p w:rsidR="00EC4A70" w:rsidRPr="00EC4A70" w:rsidRDefault="00EC4A70" w:rsidP="00EC4A70">
      <w:pPr>
        <w:rPr>
          <w:rFonts w:eastAsiaTheme="minorHAnsi"/>
          <w:sz w:val="22"/>
        </w:rPr>
      </w:pPr>
      <w:r>
        <w:rPr>
          <w:rFonts w:eastAsiaTheme="minorHAnsi" w:hint="eastAsia"/>
          <w:sz w:val="22"/>
        </w:rPr>
        <w:t xml:space="preserve">  </w:t>
      </w:r>
      <w:r w:rsidRPr="00EC4A70">
        <w:rPr>
          <w:rFonts w:eastAsiaTheme="minorHAnsi"/>
          <w:sz w:val="22"/>
        </w:rPr>
        <w:t>For more information, including resources that can resources be mobilized in addition to this , (Verpraet, 1992 found the balance of the terrain of power and the political culture of the country , a new cooperative relationship of city politics ; Heinz, 1994; Newman and by and Thornley, 1996), it is a lot of research in the 1990s , other d</w:t>
      </w:r>
      <w:r>
        <w:rPr>
          <w:rFonts w:eastAsiaTheme="minorHAnsi"/>
          <w:sz w:val="22"/>
        </w:rPr>
        <w:t>ifferences were also observed .</w:t>
      </w:r>
      <w:r>
        <w:rPr>
          <w:rFonts w:eastAsiaTheme="minorHAnsi" w:hint="eastAsia"/>
          <w:sz w:val="22"/>
        </w:rPr>
        <w:t xml:space="preserve"> </w:t>
      </w:r>
      <w:r w:rsidRPr="00EC4A70">
        <w:rPr>
          <w:rFonts w:eastAsiaTheme="minorHAnsi"/>
          <w:sz w:val="22"/>
        </w:rPr>
        <w:t>Such elements make up the city government of Europe , strong leadership , public and government-to-government - was in the political culture of the local political parties and private partnership . The important part , a city with a personality enterprising institutions and exactly , will be able to be succes</w:t>
      </w:r>
      <w:r>
        <w:rPr>
          <w:rFonts w:eastAsiaTheme="minorHAnsi"/>
          <w:sz w:val="22"/>
        </w:rPr>
        <w:t>sful in competition in Europe .</w:t>
      </w:r>
      <w:r w:rsidRPr="00EC4A70">
        <w:rPr>
          <w:rFonts w:eastAsiaTheme="minorHAnsi"/>
          <w:sz w:val="22"/>
        </w:rPr>
        <w:t>.</w:t>
      </w:r>
    </w:p>
    <w:sectPr w:rsidR="00EC4A70" w:rsidRPr="00EC4A70" w:rsidSect="00D63026">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휴먼모음T">
    <w:panose1 w:val="02030504000101010101"/>
    <w:charset w:val="81"/>
    <w:family w:val="roman"/>
    <w:pitch w:val="variable"/>
    <w:sig w:usb0="800002A7" w:usb1="29D77CFB"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C4A70"/>
    <w:rsid w:val="002C74A7"/>
    <w:rsid w:val="00D63026"/>
    <w:rsid w:val="00EC4A7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2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C4A70"/>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5178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F916B-A919-422C-B7BD-A823DC02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1591</Words>
  <Characters>9075</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윤나경</dc:creator>
  <cp:lastModifiedBy>윤나경</cp:lastModifiedBy>
  <cp:revision>2</cp:revision>
  <dcterms:created xsi:type="dcterms:W3CDTF">2013-12-20T12:45:00Z</dcterms:created>
  <dcterms:modified xsi:type="dcterms:W3CDTF">2013-12-20T13:06:00Z</dcterms:modified>
</cp:coreProperties>
</file>